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5D10" w14:textId="77777777" w:rsidR="00AA5536" w:rsidRPr="00037F53" w:rsidRDefault="00AF6FC4" w:rsidP="00AF6FC4">
      <w:pPr>
        <w:pStyle w:val="Sansinterligne"/>
        <w:rPr>
          <w:b/>
          <w:lang w:val="en-CA"/>
        </w:rPr>
      </w:pPr>
      <w:r w:rsidRPr="00037F53">
        <w:rPr>
          <w:b/>
          <w:lang w:val="en-CA"/>
        </w:rPr>
        <w:t>Press release</w:t>
      </w:r>
    </w:p>
    <w:p w14:paraId="48FB01AF" w14:textId="77777777" w:rsidR="00AF6FC4" w:rsidRPr="00037F53" w:rsidRDefault="00AF6FC4" w:rsidP="00AF6FC4">
      <w:pPr>
        <w:pStyle w:val="Sansinterligne"/>
        <w:rPr>
          <w:b/>
          <w:lang w:val="en-CA"/>
        </w:rPr>
      </w:pPr>
      <w:r w:rsidRPr="00037F53">
        <w:rPr>
          <w:b/>
          <w:lang w:val="en-CA"/>
        </w:rPr>
        <w:t>For immediate release</w:t>
      </w:r>
    </w:p>
    <w:p w14:paraId="607C6C5E" w14:textId="77777777" w:rsidR="00AF6FC4" w:rsidRPr="00037F53" w:rsidRDefault="00AF6FC4" w:rsidP="00AF6FC4">
      <w:pPr>
        <w:pStyle w:val="Sansinterligne"/>
        <w:rPr>
          <w:lang w:val="en-CA"/>
        </w:rPr>
      </w:pPr>
    </w:p>
    <w:p w14:paraId="0E50FAE4" w14:textId="77777777" w:rsidR="0018704B" w:rsidRPr="00037F53" w:rsidRDefault="0018704B" w:rsidP="00985B83">
      <w:pPr>
        <w:pStyle w:val="Titre"/>
        <w:rPr>
          <w:rFonts w:ascii="Arial" w:hAnsi="Arial" w:cs="Arial"/>
          <w:lang w:val="en-CA"/>
        </w:rPr>
      </w:pPr>
    </w:p>
    <w:p w14:paraId="1AC1B167" w14:textId="70EA137F" w:rsidR="00693A6D" w:rsidRPr="00037F53" w:rsidRDefault="00693A6D" w:rsidP="00985B83">
      <w:pPr>
        <w:pStyle w:val="Titre"/>
        <w:rPr>
          <w:rFonts w:ascii="Arial" w:hAnsi="Arial" w:cs="Arial"/>
          <w:lang w:val="en-CA"/>
        </w:rPr>
      </w:pPr>
      <w:r w:rsidRPr="00037F53">
        <w:rPr>
          <w:rFonts w:ascii="Arial" w:hAnsi="Arial" w:cs="Arial"/>
          <w:lang w:val="en-CA"/>
        </w:rPr>
        <w:t xml:space="preserve">Making its world premiere at </w:t>
      </w:r>
      <w:proofErr w:type="spellStart"/>
      <w:r w:rsidRPr="00037F53">
        <w:rPr>
          <w:rFonts w:ascii="Arial" w:hAnsi="Arial" w:cs="Arial"/>
          <w:lang w:val="en-CA"/>
        </w:rPr>
        <w:t>Agritechnica</w:t>
      </w:r>
      <w:proofErr w:type="spellEnd"/>
      <w:r w:rsidR="005862EC" w:rsidRPr="00037F53">
        <w:rPr>
          <w:rFonts w:ascii="Arial" w:hAnsi="Arial" w:cs="Arial"/>
          <w:lang w:val="en-CA"/>
        </w:rPr>
        <w:t xml:space="preserve"> was</w:t>
      </w:r>
      <w:r w:rsidRPr="00037F53">
        <w:rPr>
          <w:rFonts w:ascii="Arial" w:hAnsi="Arial" w:cs="Arial"/>
          <w:lang w:val="en-CA"/>
        </w:rPr>
        <w:t xml:space="preserve"> the New Camso Halftrack conversion track system for 110-165 HP tractors</w:t>
      </w:r>
    </w:p>
    <w:p w14:paraId="24C2BC02" w14:textId="77777777" w:rsidR="00AF6FC4" w:rsidRPr="00037F53" w:rsidRDefault="00AF6FC4" w:rsidP="00AF6FC4">
      <w:pPr>
        <w:pStyle w:val="Sansinterligne"/>
        <w:rPr>
          <w:lang w:val="en-CA"/>
        </w:rPr>
      </w:pPr>
    </w:p>
    <w:p w14:paraId="59D3D5C6" w14:textId="3BD0AABE" w:rsidR="00292AB9" w:rsidRPr="00037F53" w:rsidRDefault="00AF6FC4" w:rsidP="00292AB9">
      <w:pPr>
        <w:rPr>
          <w:lang w:val="en-CA"/>
        </w:rPr>
      </w:pPr>
      <w:r w:rsidRPr="00037F53">
        <w:rPr>
          <w:i/>
          <w:iCs/>
          <w:lang w:val="en-CA"/>
        </w:rPr>
        <w:t xml:space="preserve">Magog, Quebec, </w:t>
      </w:r>
      <w:r w:rsidR="00AD6227" w:rsidRPr="00037F53">
        <w:rPr>
          <w:i/>
          <w:iCs/>
          <w:lang w:val="en-CA"/>
        </w:rPr>
        <w:t xml:space="preserve">November </w:t>
      </w:r>
      <w:r w:rsidR="00250AA9" w:rsidRPr="00037F53">
        <w:rPr>
          <w:i/>
          <w:iCs/>
          <w:lang w:val="en-CA"/>
        </w:rPr>
        <w:t>1</w:t>
      </w:r>
      <w:r w:rsidR="00973C2E">
        <w:rPr>
          <w:i/>
          <w:iCs/>
          <w:lang w:val="en-CA"/>
        </w:rPr>
        <w:t>8</w:t>
      </w:r>
      <w:r w:rsidR="00495412" w:rsidRPr="00037F53">
        <w:rPr>
          <w:i/>
          <w:iCs/>
          <w:lang w:val="en-CA"/>
        </w:rPr>
        <w:t>,</w:t>
      </w:r>
      <w:r w:rsidR="00250AA9" w:rsidRPr="00037F53">
        <w:rPr>
          <w:i/>
          <w:iCs/>
          <w:lang w:val="en-CA"/>
        </w:rPr>
        <w:t xml:space="preserve"> </w:t>
      </w:r>
      <w:r w:rsidR="002F3ABA" w:rsidRPr="00037F53">
        <w:rPr>
          <w:i/>
          <w:iCs/>
          <w:lang w:val="en-CA"/>
        </w:rPr>
        <w:t>2019</w:t>
      </w:r>
      <w:r w:rsidR="00AD6227" w:rsidRPr="00037F53">
        <w:rPr>
          <w:i/>
          <w:iCs/>
          <w:lang w:val="en-CA"/>
        </w:rPr>
        <w:t xml:space="preserve"> </w:t>
      </w:r>
      <w:r w:rsidR="002F3ABA" w:rsidRPr="00037F53">
        <w:rPr>
          <w:lang w:val="en-CA"/>
        </w:rPr>
        <w:t xml:space="preserve">– </w:t>
      </w:r>
      <w:r w:rsidR="00693A6D" w:rsidRPr="00037F53">
        <w:rPr>
          <w:lang w:val="en-CA"/>
        </w:rPr>
        <w:t>Camso</w:t>
      </w:r>
      <w:r w:rsidR="0018704B" w:rsidRPr="00037F53">
        <w:rPr>
          <w:lang w:val="en-CA"/>
        </w:rPr>
        <w:t xml:space="preserve"> </w:t>
      </w:r>
      <w:r w:rsidR="005862EC" w:rsidRPr="00037F53">
        <w:rPr>
          <w:lang w:val="en-CA"/>
        </w:rPr>
        <w:t>introduced</w:t>
      </w:r>
      <w:r w:rsidR="00693A6D" w:rsidRPr="00037F53">
        <w:rPr>
          <w:lang w:val="en-CA"/>
        </w:rPr>
        <w:t xml:space="preserve"> </w:t>
      </w:r>
      <w:r w:rsidR="0018704B" w:rsidRPr="00037F53">
        <w:rPr>
          <w:lang w:val="en-US"/>
        </w:rPr>
        <w:t xml:space="preserve">its newest conversion track systems </w:t>
      </w:r>
      <w:r w:rsidR="001E193C" w:rsidRPr="00037F53">
        <w:rPr>
          <w:lang w:val="en-US"/>
        </w:rPr>
        <w:t xml:space="preserve">(CTS) </w:t>
      </w:r>
      <w:r w:rsidR="0018704B" w:rsidRPr="00037F53">
        <w:rPr>
          <w:lang w:val="en-US"/>
        </w:rPr>
        <w:t xml:space="preserve">in a new tractor segment at this year’s </w:t>
      </w:r>
      <w:proofErr w:type="spellStart"/>
      <w:r w:rsidR="0018704B" w:rsidRPr="00037F53">
        <w:rPr>
          <w:lang w:val="en-US"/>
        </w:rPr>
        <w:t>Agritechnica</w:t>
      </w:r>
      <w:proofErr w:type="spellEnd"/>
      <w:r w:rsidR="0018704B" w:rsidRPr="00037F53">
        <w:rPr>
          <w:lang w:val="en-US"/>
        </w:rPr>
        <w:t xml:space="preserve"> show in Hanover, Germany.</w:t>
      </w:r>
    </w:p>
    <w:p w14:paraId="455BDE56" w14:textId="66A4CE8B" w:rsidR="00292AB9" w:rsidRPr="00037F53" w:rsidRDefault="00292AB9" w:rsidP="00292AB9">
      <w:pPr>
        <w:rPr>
          <w:rFonts w:ascii="Arial" w:hAnsi="Arial" w:cs="Arial"/>
          <w:lang w:val="en-CA"/>
        </w:rPr>
      </w:pPr>
      <w:r w:rsidRPr="00037F53">
        <w:rPr>
          <w:rFonts w:ascii="Arial" w:hAnsi="Arial" w:cs="Arial"/>
          <w:b/>
          <w:lang w:val="en-CA"/>
        </w:rPr>
        <w:t xml:space="preserve">NEW Camso CTS Halftrack – Easy fit, easy ride, easy win </w:t>
      </w:r>
    </w:p>
    <w:p w14:paraId="1C0FEB2F" w14:textId="43D98AE8" w:rsidR="00292AB9" w:rsidRPr="00037F53" w:rsidRDefault="001E193C" w:rsidP="00292AB9">
      <w:pPr>
        <w:rPr>
          <w:rFonts w:ascii="Arial" w:hAnsi="Arial" w:cs="Arial"/>
          <w:lang w:val="en-CA"/>
        </w:rPr>
      </w:pPr>
      <w:r w:rsidRPr="00037F53">
        <w:rPr>
          <w:rFonts w:ascii="Arial" w:hAnsi="Arial" w:cs="Arial"/>
          <w:lang w:val="en-CA"/>
        </w:rPr>
        <w:t>This is the industry’s first genuinely affordable 100% bolt-on</w:t>
      </w:r>
      <w:r w:rsidR="00495412" w:rsidRPr="00037F53">
        <w:rPr>
          <w:rFonts w:ascii="Arial" w:hAnsi="Arial" w:cs="Arial"/>
          <w:lang w:val="en-CA"/>
        </w:rPr>
        <w:t>,</w:t>
      </w:r>
      <w:r w:rsidRPr="00037F53">
        <w:rPr>
          <w:rFonts w:ascii="Arial" w:hAnsi="Arial" w:cs="Arial"/>
          <w:lang w:val="en-CA"/>
        </w:rPr>
        <w:t xml:space="preserve"> half-track solution. It’s a development that means 110–165 HP tractors can finally convert to tracks at a cost that makes financial sense. </w:t>
      </w:r>
      <w:r w:rsidR="00292AB9" w:rsidRPr="00037F53">
        <w:rPr>
          <w:rFonts w:ascii="Arial" w:hAnsi="Arial" w:cs="Arial"/>
          <w:lang w:val="en-CA"/>
        </w:rPr>
        <w:t xml:space="preserve">Equipment will get better traction with less soil compaction, combined with the tighter turning performance and road speed of a wheeled tractor. The New </w:t>
      </w:r>
      <w:hyperlink r:id="rId6" w:history="1">
        <w:r w:rsidR="00292AB9" w:rsidRPr="001D6468">
          <w:rPr>
            <w:rStyle w:val="Hyperlien"/>
            <w:rFonts w:ascii="Arial" w:hAnsi="Arial" w:cs="Arial"/>
            <w:lang w:val="en-CA"/>
          </w:rPr>
          <w:t>Camso CTS Halftrack</w:t>
        </w:r>
      </w:hyperlink>
      <w:bookmarkStart w:id="0" w:name="_GoBack"/>
      <w:bookmarkEnd w:id="0"/>
      <w:r w:rsidR="00292AB9" w:rsidRPr="00037F53">
        <w:rPr>
          <w:rFonts w:ascii="Arial" w:hAnsi="Arial" w:cs="Arial"/>
          <w:lang w:val="en-CA"/>
        </w:rPr>
        <w:t xml:space="preserve"> allows farmers to extend their field-access window at any time of the year.</w:t>
      </w:r>
    </w:p>
    <w:p w14:paraId="7DB7196F" w14:textId="5EFAD87C" w:rsidR="00292AB9" w:rsidRPr="00037F53" w:rsidRDefault="00495412" w:rsidP="00292AB9">
      <w:pPr>
        <w:rPr>
          <w:lang w:val="en-CA"/>
        </w:rPr>
      </w:pPr>
      <w:r w:rsidRPr="00037F53">
        <w:rPr>
          <w:lang w:val="en-CA"/>
        </w:rPr>
        <w:t>“</w:t>
      </w:r>
      <w:r w:rsidR="00292AB9" w:rsidRPr="00037F53">
        <w:rPr>
          <w:lang w:val="en-CA"/>
        </w:rPr>
        <w:t xml:space="preserve">Simple, quick mounting and dismounting with our bolt-on system means your tractor retains the versatility you need to accomplish every job on your farm throughout the year,’’ said </w:t>
      </w:r>
      <w:r w:rsidR="00292AB9" w:rsidRPr="00037F53">
        <w:rPr>
          <w:lang w:val="en-US"/>
        </w:rPr>
        <w:t xml:space="preserve">Kris </w:t>
      </w:r>
      <w:proofErr w:type="spellStart"/>
      <w:r w:rsidR="00292AB9" w:rsidRPr="00037F53">
        <w:rPr>
          <w:lang w:val="en-US"/>
        </w:rPr>
        <w:t>DeBoe</w:t>
      </w:r>
      <w:proofErr w:type="spellEnd"/>
      <w:r w:rsidR="00292AB9" w:rsidRPr="00037F53">
        <w:rPr>
          <w:lang w:val="en-US"/>
        </w:rPr>
        <w:t>, Product Line Manager Systems – Agriculture at Camso. “All while minimizing downtime and optimizing productivity – key factors for farmers in today’s highly competitive agricultural market.”</w:t>
      </w:r>
    </w:p>
    <w:p w14:paraId="6087BA91" w14:textId="6BEFD046" w:rsidR="001E193C" w:rsidRPr="00037F53" w:rsidRDefault="00292AB9" w:rsidP="00973C2E">
      <w:pPr>
        <w:pStyle w:val="Commentaire"/>
        <w:rPr>
          <w:lang w:val="en-CA"/>
        </w:rPr>
      </w:pPr>
      <w:r w:rsidRPr="00037F53">
        <w:rPr>
          <w:sz w:val="22"/>
          <w:szCs w:val="22"/>
          <w:lang w:val="en-CA"/>
        </w:rPr>
        <w:t>Camso also showcas</w:t>
      </w:r>
      <w:r w:rsidR="005862EC" w:rsidRPr="00037F53">
        <w:rPr>
          <w:sz w:val="22"/>
          <w:szCs w:val="22"/>
          <w:lang w:val="en-CA"/>
        </w:rPr>
        <w:t>ed</w:t>
      </w:r>
      <w:r w:rsidRPr="00037F53">
        <w:rPr>
          <w:sz w:val="22"/>
          <w:szCs w:val="22"/>
          <w:lang w:val="en-CA"/>
        </w:rPr>
        <w:t xml:space="preserve"> a variety of products aimed at maximizing productivity</w:t>
      </w:r>
      <w:r w:rsidR="00495412" w:rsidRPr="00037F53">
        <w:rPr>
          <w:sz w:val="22"/>
          <w:szCs w:val="22"/>
          <w:lang w:val="en-CA"/>
        </w:rPr>
        <w:t>,</w:t>
      </w:r>
      <w:r w:rsidRPr="00037F53">
        <w:rPr>
          <w:sz w:val="22"/>
          <w:szCs w:val="22"/>
          <w:lang w:val="en-CA"/>
        </w:rPr>
        <w:t xml:space="preserve"> such as the CTS High Speed, a 100% bolt-on track system</w:t>
      </w:r>
      <w:r w:rsidR="00495412" w:rsidRPr="00037F53">
        <w:rPr>
          <w:sz w:val="22"/>
          <w:szCs w:val="22"/>
          <w:lang w:val="en-CA"/>
        </w:rPr>
        <w:t>,</w:t>
      </w:r>
      <w:r w:rsidRPr="00037F53">
        <w:rPr>
          <w:sz w:val="22"/>
          <w:szCs w:val="22"/>
          <w:lang w:val="en-CA"/>
        </w:rPr>
        <w:t xml:space="preserve"> which provides combine</w:t>
      </w:r>
      <w:r w:rsidR="001E193C" w:rsidRPr="00037F53">
        <w:rPr>
          <w:sz w:val="22"/>
          <w:szCs w:val="22"/>
          <w:lang w:val="en-CA"/>
        </w:rPr>
        <w:t>s</w:t>
      </w:r>
      <w:r w:rsidRPr="00037F53">
        <w:rPr>
          <w:sz w:val="22"/>
          <w:szCs w:val="22"/>
          <w:lang w:val="en-CA"/>
        </w:rPr>
        <w:t xml:space="preserve"> with the floatation and traction benefits of tracks </w:t>
      </w:r>
      <w:r w:rsidRPr="00037F53">
        <w:rPr>
          <w:rFonts w:ascii="Arial" w:hAnsi="Arial" w:cs="Arial"/>
          <w:sz w:val="22"/>
          <w:szCs w:val="22"/>
          <w:lang w:val="en-CA"/>
        </w:rPr>
        <w:t>while allowing road travel speeds of up to 40 km/h, similar to a wheeled combine. That means less time spent on the road, and more time in the field getting the job done. This track system is newly available for more combine brands in Europe.</w:t>
      </w:r>
    </w:p>
    <w:p w14:paraId="607E25E5" w14:textId="7313FAC1" w:rsidR="00292AB9" w:rsidRPr="00037F53" w:rsidRDefault="00292AB9" w:rsidP="00292AB9">
      <w:pPr>
        <w:rPr>
          <w:lang w:val="en-CA"/>
        </w:rPr>
      </w:pPr>
      <w:r w:rsidRPr="00037F53">
        <w:rPr>
          <w:lang w:val="en-CA"/>
        </w:rPr>
        <w:t xml:space="preserve">“Our objective is to continue being the farmer’s partner in soil protection and crop productivity. Our extensive product lineup provides farmers with an overall lower cost of ownership by minimizing maintenance time while ensuring maximum per-hectare crop productivity,” concluded </w:t>
      </w:r>
      <w:proofErr w:type="spellStart"/>
      <w:r w:rsidRPr="00037F53">
        <w:rPr>
          <w:lang w:val="en-CA"/>
        </w:rPr>
        <w:t>DeBoe</w:t>
      </w:r>
      <w:proofErr w:type="spellEnd"/>
      <w:r w:rsidRPr="00037F53">
        <w:rPr>
          <w:lang w:val="en-CA"/>
        </w:rPr>
        <w:t>.</w:t>
      </w:r>
    </w:p>
    <w:p w14:paraId="33036C8E" w14:textId="154C6B68" w:rsidR="00693A6D" w:rsidRPr="00037F53" w:rsidRDefault="00693A6D" w:rsidP="00693A6D">
      <w:pPr>
        <w:pStyle w:val="Titre"/>
        <w:rPr>
          <w:lang w:val="en-CA"/>
        </w:rPr>
      </w:pPr>
    </w:p>
    <w:p w14:paraId="59C0B75A" w14:textId="2E169E0C" w:rsidR="00693A6D" w:rsidRPr="00037F53" w:rsidRDefault="00693A6D" w:rsidP="00292AB9">
      <w:pPr>
        <w:rPr>
          <w:b/>
          <w:bCs/>
          <w:lang w:val="en-CA"/>
        </w:rPr>
      </w:pPr>
      <w:r w:rsidRPr="00037F53">
        <w:rPr>
          <w:b/>
          <w:bCs/>
          <w:lang w:val="en-CA"/>
        </w:rPr>
        <w:t>Camso and Michelin team</w:t>
      </w:r>
      <w:r w:rsidR="005862EC" w:rsidRPr="00037F53">
        <w:rPr>
          <w:b/>
          <w:bCs/>
          <w:lang w:val="en-CA"/>
        </w:rPr>
        <w:t>ed</w:t>
      </w:r>
      <w:r w:rsidRPr="00037F53">
        <w:rPr>
          <w:b/>
          <w:bCs/>
          <w:lang w:val="en-CA"/>
        </w:rPr>
        <w:t xml:space="preserve"> up to present soil-protective solutions at </w:t>
      </w:r>
      <w:proofErr w:type="spellStart"/>
      <w:r w:rsidRPr="00037F53">
        <w:rPr>
          <w:b/>
          <w:bCs/>
          <w:lang w:val="en-CA"/>
        </w:rPr>
        <w:t>Agritechnica</w:t>
      </w:r>
      <w:proofErr w:type="spellEnd"/>
    </w:p>
    <w:p w14:paraId="138CD06E" w14:textId="41263DF9" w:rsidR="00D64AEE" w:rsidRPr="00037F53" w:rsidRDefault="002F3ABA" w:rsidP="00AF6FC4">
      <w:pPr>
        <w:rPr>
          <w:lang w:val="en-CA"/>
        </w:rPr>
      </w:pPr>
      <w:r w:rsidRPr="00037F53">
        <w:rPr>
          <w:lang w:val="en-CA"/>
        </w:rPr>
        <w:t>Camso a</w:t>
      </w:r>
      <w:r w:rsidR="00A76F15" w:rsidRPr="00037F53">
        <w:rPr>
          <w:lang w:val="en-CA"/>
        </w:rPr>
        <w:t xml:space="preserve">nd Michelin </w:t>
      </w:r>
      <w:r w:rsidR="005862EC" w:rsidRPr="00037F53">
        <w:rPr>
          <w:lang w:val="en-CA"/>
        </w:rPr>
        <w:t>worked</w:t>
      </w:r>
      <w:r w:rsidR="00A76F15" w:rsidRPr="00037F53">
        <w:rPr>
          <w:lang w:val="en-CA"/>
        </w:rPr>
        <w:t xml:space="preserve"> together to showcase the latest technologies in </w:t>
      </w:r>
      <w:r w:rsidR="00111611" w:rsidRPr="00037F53">
        <w:rPr>
          <w:lang w:val="en-CA"/>
        </w:rPr>
        <w:t>agricultural</w:t>
      </w:r>
      <w:r w:rsidR="00A76F15" w:rsidRPr="00037F53">
        <w:rPr>
          <w:lang w:val="en-CA"/>
        </w:rPr>
        <w:t xml:space="preserve"> tires, </w:t>
      </w:r>
      <w:r w:rsidR="00AF6FC4" w:rsidRPr="00037F53">
        <w:rPr>
          <w:lang w:val="en-CA"/>
        </w:rPr>
        <w:t>rubber tracks</w:t>
      </w:r>
      <w:r w:rsidR="00111611" w:rsidRPr="00037F53">
        <w:rPr>
          <w:lang w:val="en-CA"/>
        </w:rPr>
        <w:t>,</w:t>
      </w:r>
      <w:r w:rsidR="00A76F15" w:rsidRPr="00037F53">
        <w:rPr>
          <w:lang w:val="en-CA"/>
        </w:rPr>
        <w:t xml:space="preserve"> track systems</w:t>
      </w:r>
      <w:r w:rsidR="00111611" w:rsidRPr="00037F53">
        <w:rPr>
          <w:lang w:val="en-CA"/>
        </w:rPr>
        <w:t xml:space="preserve"> and wheels</w:t>
      </w:r>
      <w:r w:rsidR="00AF6FC4" w:rsidRPr="00037F53">
        <w:rPr>
          <w:lang w:val="en-CA"/>
        </w:rPr>
        <w:t>.</w:t>
      </w:r>
      <w:r w:rsidR="001E193C" w:rsidRPr="00037F53">
        <w:rPr>
          <w:lang w:val="en-CA"/>
        </w:rPr>
        <w:t xml:space="preserve"> </w:t>
      </w:r>
      <w:r w:rsidR="00BD2A3B" w:rsidRPr="00037F53">
        <w:rPr>
          <w:lang w:val="en-CA"/>
        </w:rPr>
        <w:t xml:space="preserve">This </w:t>
      </w:r>
      <w:r w:rsidR="005862EC" w:rsidRPr="00037F53">
        <w:rPr>
          <w:lang w:val="en-CA"/>
        </w:rPr>
        <w:t>was</w:t>
      </w:r>
      <w:r w:rsidR="00BD2A3B" w:rsidRPr="00037F53">
        <w:rPr>
          <w:lang w:val="en-CA"/>
        </w:rPr>
        <w:t xml:space="preserve"> the first time Camso and Michelin </w:t>
      </w:r>
      <w:r w:rsidR="00250AA9" w:rsidRPr="00037F53">
        <w:rPr>
          <w:lang w:val="en-CA"/>
        </w:rPr>
        <w:t xml:space="preserve">product brands </w:t>
      </w:r>
      <w:r w:rsidR="005862EC" w:rsidRPr="00037F53">
        <w:rPr>
          <w:lang w:val="en-CA"/>
        </w:rPr>
        <w:t>shared an</w:t>
      </w:r>
      <w:r w:rsidR="00BD2A3B" w:rsidRPr="00037F53">
        <w:rPr>
          <w:lang w:val="en-CA"/>
        </w:rPr>
        <w:t xml:space="preserve"> exhibitor space since </w:t>
      </w:r>
      <w:r w:rsidR="0061579C" w:rsidRPr="00037F53">
        <w:rPr>
          <w:lang w:val="en-CA"/>
        </w:rPr>
        <w:t>the</w:t>
      </w:r>
      <w:r w:rsidR="00250AA9" w:rsidRPr="00037F53">
        <w:rPr>
          <w:lang w:val="en-CA"/>
        </w:rPr>
        <w:t xml:space="preserve"> </w:t>
      </w:r>
      <w:r w:rsidR="00D91962" w:rsidRPr="00037F53">
        <w:rPr>
          <w:lang w:val="en-CA"/>
        </w:rPr>
        <w:t>two industry leaders</w:t>
      </w:r>
      <w:r w:rsidR="0061579C" w:rsidRPr="00037F53">
        <w:rPr>
          <w:lang w:val="en-CA"/>
        </w:rPr>
        <w:t xml:space="preserve"> </w:t>
      </w:r>
      <w:r w:rsidR="00D91962" w:rsidRPr="00037F53">
        <w:rPr>
          <w:lang w:val="en-CA"/>
        </w:rPr>
        <w:t xml:space="preserve">joined forces </w:t>
      </w:r>
      <w:r w:rsidR="00BD2A3B" w:rsidRPr="00037F53">
        <w:rPr>
          <w:lang w:val="en-CA"/>
        </w:rPr>
        <w:t>in 2018. Possessing complementa</w:t>
      </w:r>
      <w:r w:rsidR="00F45592" w:rsidRPr="00037F53">
        <w:rPr>
          <w:lang w:val="en-CA"/>
        </w:rPr>
        <w:t xml:space="preserve">ry business attributes, Camso and Michelin </w:t>
      </w:r>
      <w:r w:rsidR="00D91962" w:rsidRPr="00037F53">
        <w:rPr>
          <w:lang w:val="en-CA"/>
        </w:rPr>
        <w:t>share the common goal</w:t>
      </w:r>
      <w:r w:rsidR="00F45592" w:rsidRPr="00037F53">
        <w:rPr>
          <w:lang w:val="en-CA"/>
        </w:rPr>
        <w:t xml:space="preserve"> of </w:t>
      </w:r>
      <w:r w:rsidR="00466C95" w:rsidRPr="00037F53">
        <w:rPr>
          <w:lang w:val="en-CA"/>
        </w:rPr>
        <w:t>offer</w:t>
      </w:r>
      <w:r w:rsidR="00F45592" w:rsidRPr="00037F53">
        <w:rPr>
          <w:lang w:val="en-CA"/>
        </w:rPr>
        <w:t>ing</w:t>
      </w:r>
      <w:r w:rsidR="00466C95" w:rsidRPr="00037F53">
        <w:rPr>
          <w:lang w:val="en-CA"/>
        </w:rPr>
        <w:t xml:space="preserve"> a</w:t>
      </w:r>
      <w:r w:rsidR="00D91962" w:rsidRPr="00037F53">
        <w:rPr>
          <w:lang w:val="en-CA"/>
        </w:rPr>
        <w:t>n industry-leading</w:t>
      </w:r>
      <w:r w:rsidR="00466C95" w:rsidRPr="00037F53">
        <w:rPr>
          <w:lang w:val="en-CA"/>
        </w:rPr>
        <w:t xml:space="preserve"> comprehensive lineup of tires, tracks and track system</w:t>
      </w:r>
      <w:r w:rsidR="00BB1D31" w:rsidRPr="00037F53">
        <w:rPr>
          <w:lang w:val="en-CA"/>
        </w:rPr>
        <w:t>s</w:t>
      </w:r>
      <w:r w:rsidR="00466C95" w:rsidRPr="00037F53">
        <w:rPr>
          <w:lang w:val="en-CA"/>
        </w:rPr>
        <w:t xml:space="preserve"> for the OTR vehicle market.</w:t>
      </w:r>
    </w:p>
    <w:p w14:paraId="411A823B" w14:textId="77777777" w:rsidR="00EE5E0E" w:rsidRDefault="00EE5E0E" w:rsidP="00C258C7">
      <w:pPr>
        <w:rPr>
          <w:b/>
          <w:lang w:val="en-CA"/>
        </w:rPr>
      </w:pPr>
    </w:p>
    <w:p w14:paraId="0798D8CB" w14:textId="07D63E23" w:rsidR="0061579C" w:rsidRPr="00037F53" w:rsidRDefault="0061579C" w:rsidP="00C258C7">
      <w:pPr>
        <w:rPr>
          <w:b/>
          <w:lang w:val="en-CA"/>
        </w:rPr>
      </w:pPr>
      <w:r w:rsidRPr="00037F53">
        <w:rPr>
          <w:b/>
          <w:lang w:val="en-CA"/>
        </w:rPr>
        <w:lastRenderedPageBreak/>
        <w:t>Common Values</w:t>
      </w:r>
    </w:p>
    <w:p w14:paraId="7F3E2A6F" w14:textId="4CD5D6C6" w:rsidR="00A97B08" w:rsidRPr="00037F53" w:rsidRDefault="00C258C7" w:rsidP="00AF6FC4">
      <w:pPr>
        <w:rPr>
          <w:lang w:val="en-CA"/>
        </w:rPr>
      </w:pPr>
      <w:r w:rsidRPr="00037F53">
        <w:rPr>
          <w:lang w:val="en-CA"/>
        </w:rPr>
        <w:t xml:space="preserve">“We share the same values, culture, innovative capabilities </w:t>
      </w:r>
      <w:proofErr w:type="gramStart"/>
      <w:r w:rsidRPr="00037F53">
        <w:rPr>
          <w:lang w:val="en-CA"/>
        </w:rPr>
        <w:t>and  commitment</w:t>
      </w:r>
      <w:proofErr w:type="gramEnd"/>
      <w:r w:rsidRPr="00037F53">
        <w:rPr>
          <w:lang w:val="en-CA"/>
        </w:rPr>
        <w:t xml:space="preserve"> to continuous improvement,” said Hugues Lajoie, Vice President </w:t>
      </w:r>
      <w:r w:rsidR="00495412" w:rsidRPr="00037F53">
        <w:rPr>
          <w:lang w:val="en-CA"/>
        </w:rPr>
        <w:t xml:space="preserve">and </w:t>
      </w:r>
      <w:r w:rsidRPr="00037F53">
        <w:rPr>
          <w:lang w:val="en-CA"/>
        </w:rPr>
        <w:t>General Manager – Agriculture</w:t>
      </w:r>
      <w:r w:rsidR="009629DC" w:rsidRPr="00037F53">
        <w:rPr>
          <w:lang w:val="en-CA"/>
        </w:rPr>
        <w:t xml:space="preserve">. “Camso </w:t>
      </w:r>
      <w:r w:rsidR="00111611" w:rsidRPr="00037F53">
        <w:rPr>
          <w:lang w:val="en-CA"/>
        </w:rPr>
        <w:t xml:space="preserve">is </w:t>
      </w:r>
      <w:r w:rsidR="009629DC" w:rsidRPr="00037F53">
        <w:rPr>
          <w:lang w:val="en-CA"/>
        </w:rPr>
        <w:t>the global leader in tracks</w:t>
      </w:r>
      <w:r w:rsidR="00BB1D31" w:rsidRPr="00037F53">
        <w:rPr>
          <w:lang w:val="en-CA"/>
        </w:rPr>
        <w:t xml:space="preserve"> and</w:t>
      </w:r>
      <w:r w:rsidR="009629DC" w:rsidRPr="00037F53">
        <w:rPr>
          <w:lang w:val="en-CA"/>
        </w:rPr>
        <w:t xml:space="preserve"> undercarriage systems, while Michelin is the leader in pneumatic radial tire technologies. By joining our strengths</w:t>
      </w:r>
      <w:r w:rsidR="00466C95" w:rsidRPr="00037F53">
        <w:rPr>
          <w:lang w:val="en-CA"/>
        </w:rPr>
        <w:t>,</w:t>
      </w:r>
      <w:r w:rsidR="009629DC" w:rsidRPr="00037F53">
        <w:rPr>
          <w:lang w:val="en-CA"/>
        </w:rPr>
        <w:t xml:space="preserve"> we </w:t>
      </w:r>
      <w:r w:rsidR="00D64AEE" w:rsidRPr="00037F53">
        <w:rPr>
          <w:lang w:val="en-CA"/>
        </w:rPr>
        <w:t>are creating wins for both farmers and farmland.”</w:t>
      </w:r>
    </w:p>
    <w:p w14:paraId="3BB7866F" w14:textId="33367FE9" w:rsidR="002F3ABA" w:rsidRPr="00037F53" w:rsidRDefault="0018704B" w:rsidP="00AF6FC4">
      <w:pPr>
        <w:rPr>
          <w:lang w:val="en-CA"/>
        </w:rPr>
      </w:pPr>
      <w:r w:rsidRPr="00037F53">
        <w:rPr>
          <w:lang w:val="en-CA"/>
        </w:rPr>
        <w:t>Visit</w:t>
      </w:r>
      <w:r w:rsidR="00BB1D31" w:rsidRPr="00037F53">
        <w:rPr>
          <w:lang w:val="en-CA"/>
        </w:rPr>
        <w:t xml:space="preserve"> </w:t>
      </w:r>
      <w:hyperlink r:id="rId7" w:history="1">
        <w:r w:rsidR="00BB6821" w:rsidRPr="00973C2E">
          <w:rPr>
            <w:rStyle w:val="Hyperlien"/>
            <w:lang w:val="en-CA"/>
          </w:rPr>
          <w:t>c</w:t>
        </w:r>
        <w:r w:rsidRPr="00973C2E">
          <w:rPr>
            <w:rStyle w:val="Hyperlien"/>
            <w:lang w:val="en-CA"/>
          </w:rPr>
          <w:t>amso.co</w:t>
        </w:r>
      </w:hyperlink>
      <w:r w:rsidR="00BB6821" w:rsidRPr="00037F53">
        <w:rPr>
          <w:lang w:val="en-CA"/>
        </w:rPr>
        <w:t xml:space="preserve"> </w:t>
      </w:r>
      <w:r w:rsidRPr="00037F53">
        <w:rPr>
          <w:lang w:val="en-CA"/>
        </w:rPr>
        <w:t xml:space="preserve">to learn more about </w:t>
      </w:r>
      <w:r w:rsidR="00495412" w:rsidRPr="00037F53">
        <w:rPr>
          <w:lang w:val="en-CA"/>
        </w:rPr>
        <w:t>Camso</w:t>
      </w:r>
      <w:r w:rsidRPr="00037F53">
        <w:rPr>
          <w:lang w:val="en-CA"/>
        </w:rPr>
        <w:t xml:space="preserve"> products and services.  </w:t>
      </w:r>
    </w:p>
    <w:p w14:paraId="0AAD2778" w14:textId="77777777" w:rsidR="002F3ABA" w:rsidRPr="00037F53" w:rsidRDefault="002F3ABA" w:rsidP="00AF6FC4">
      <w:pPr>
        <w:rPr>
          <w:lang w:val="en-CA"/>
        </w:rPr>
      </w:pPr>
    </w:p>
    <w:p w14:paraId="43794D50" w14:textId="7E7C8D24" w:rsidR="00AF6FC4" w:rsidRPr="00037F53" w:rsidRDefault="00AF6FC4" w:rsidP="00AF6FC4">
      <w:pPr>
        <w:pStyle w:val="Titre1"/>
        <w:rPr>
          <w:lang w:val="en-CA"/>
        </w:rPr>
      </w:pPr>
      <w:r w:rsidRPr="00037F53">
        <w:rPr>
          <w:lang w:val="en-CA"/>
        </w:rPr>
        <w:t>About Ca</w:t>
      </w:r>
      <w:r w:rsidR="000D3B70" w:rsidRPr="00037F53">
        <w:rPr>
          <w:lang w:val="en-CA"/>
        </w:rPr>
        <w:t>mso</w:t>
      </w:r>
    </w:p>
    <w:p w14:paraId="1C019A42" w14:textId="5D84FF9A" w:rsidR="00AF6FC4" w:rsidRPr="00037F53" w:rsidRDefault="00AF6FC4" w:rsidP="00AF6FC4">
      <w:pPr>
        <w:rPr>
          <w:lang w:val="en-CA"/>
        </w:rPr>
      </w:pPr>
      <w:r w:rsidRPr="00037F53">
        <w:rPr>
          <w:lang w:val="en-CA"/>
        </w:rPr>
        <w:t xml:space="preserve">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that place 100% of their effort on 11% of the global tire and track market –the off-the-road market. The company operates advanced R&amp;D centres and manufacturing plants in North and South America, Europe and Asia. Camso supplies its products to leading original equipment manufacturers (OEMs) under the names Camso and </w:t>
      </w:r>
      <w:proofErr w:type="gramStart"/>
      <w:r w:rsidRPr="00037F53">
        <w:rPr>
          <w:lang w:val="en-CA"/>
        </w:rPr>
        <w:t>Solideal, and</w:t>
      </w:r>
      <w:proofErr w:type="gramEnd"/>
      <w:r w:rsidRPr="00037F53">
        <w:rPr>
          <w:lang w:val="en-CA"/>
        </w:rPr>
        <w:t xml:space="preserve"> distributes its products in the replacement market through its global distribution network.</w:t>
      </w:r>
    </w:p>
    <w:p w14:paraId="0487A242" w14:textId="77777777" w:rsidR="00AF6FC4" w:rsidRPr="00037F53" w:rsidRDefault="00AF6FC4" w:rsidP="00AF6FC4">
      <w:pPr>
        <w:jc w:val="center"/>
        <w:rPr>
          <w:lang w:val="en-CA"/>
        </w:rPr>
      </w:pPr>
      <w:r w:rsidRPr="00037F53">
        <w:rPr>
          <w:lang w:val="en-CA"/>
        </w:rPr>
        <w:t>-30-</w:t>
      </w:r>
    </w:p>
    <w:p w14:paraId="62686E01" w14:textId="77777777" w:rsidR="0015294E" w:rsidRPr="00037F53" w:rsidRDefault="0015294E" w:rsidP="0015294E">
      <w:pPr>
        <w:pStyle w:val="Titre1"/>
        <w:rPr>
          <w:lang w:val="en-CA"/>
        </w:rPr>
      </w:pPr>
      <w:r w:rsidRPr="00037F53">
        <w:rPr>
          <w:lang w:val="en-CA"/>
        </w:rPr>
        <w:t>For product information</w:t>
      </w:r>
    </w:p>
    <w:p w14:paraId="6E831417" w14:textId="77777777" w:rsidR="00BB1D31" w:rsidRPr="00037F53" w:rsidRDefault="00BB1D31" w:rsidP="00BB1D31">
      <w:pPr>
        <w:pStyle w:val="Sansinterligne"/>
        <w:rPr>
          <w:lang w:val="en-CA"/>
        </w:rPr>
      </w:pPr>
      <w:r w:rsidRPr="00037F53">
        <w:rPr>
          <w:lang w:val="en-CA"/>
        </w:rPr>
        <w:t xml:space="preserve">Kris </w:t>
      </w:r>
      <w:proofErr w:type="spellStart"/>
      <w:r w:rsidRPr="00037F53">
        <w:rPr>
          <w:lang w:val="en-CA"/>
        </w:rPr>
        <w:t>DeBoe</w:t>
      </w:r>
      <w:proofErr w:type="spellEnd"/>
      <w:r w:rsidRPr="00037F53">
        <w:rPr>
          <w:lang w:val="en-CA"/>
        </w:rPr>
        <w:t>, Product Line Manager Systems - Agriculture</w:t>
      </w:r>
    </w:p>
    <w:p w14:paraId="39D627B3" w14:textId="65BB08C8" w:rsidR="0015294E" w:rsidRPr="00037F53" w:rsidRDefault="00556A17" w:rsidP="0015294E">
      <w:pPr>
        <w:pStyle w:val="Sansinterligne"/>
        <w:rPr>
          <w:lang w:val="en-CA"/>
        </w:rPr>
      </w:pPr>
      <w:hyperlink r:id="rId8" w:history="1">
        <w:r w:rsidR="004067E3" w:rsidRPr="00037F53">
          <w:rPr>
            <w:rStyle w:val="Hyperlien"/>
            <w:sz w:val="21"/>
            <w:szCs w:val="21"/>
            <w:lang w:val="en-CA"/>
          </w:rPr>
          <w:t>kris.deboe@camso.co</w:t>
        </w:r>
      </w:hyperlink>
    </w:p>
    <w:p w14:paraId="67BDD577" w14:textId="77777777" w:rsidR="0015294E" w:rsidRPr="00037F53" w:rsidRDefault="00556A17" w:rsidP="0015294E">
      <w:pPr>
        <w:pStyle w:val="Sansinterligne"/>
        <w:rPr>
          <w:rStyle w:val="Hyperlien"/>
          <w:sz w:val="21"/>
          <w:szCs w:val="21"/>
          <w:lang w:val="en-CA"/>
        </w:rPr>
      </w:pPr>
      <w:hyperlink r:id="rId9" w:history="1">
        <w:r w:rsidR="0015294E" w:rsidRPr="00037F53">
          <w:rPr>
            <w:rStyle w:val="Hyperlien"/>
            <w:sz w:val="21"/>
            <w:szCs w:val="21"/>
            <w:lang w:val="en-CA"/>
          </w:rPr>
          <w:t>camso.co</w:t>
        </w:r>
      </w:hyperlink>
    </w:p>
    <w:p w14:paraId="615E1DFC" w14:textId="77777777" w:rsidR="001E7395" w:rsidRPr="00037F53" w:rsidRDefault="001E7395" w:rsidP="0015294E">
      <w:pPr>
        <w:pStyle w:val="Sansinterligne"/>
        <w:rPr>
          <w:rStyle w:val="Hyperlien"/>
          <w:sz w:val="21"/>
          <w:szCs w:val="21"/>
          <w:lang w:val="en-CA"/>
        </w:rPr>
      </w:pPr>
    </w:p>
    <w:p w14:paraId="78B33575" w14:textId="77777777" w:rsidR="0015294E" w:rsidRPr="00037F53" w:rsidRDefault="0015294E" w:rsidP="0015294E">
      <w:pPr>
        <w:pStyle w:val="Titre1"/>
        <w:rPr>
          <w:lang w:val="en-CA"/>
        </w:rPr>
      </w:pPr>
      <w:r w:rsidRPr="00037F53">
        <w:rPr>
          <w:lang w:val="en-CA"/>
        </w:rPr>
        <w:t>For company information</w:t>
      </w:r>
    </w:p>
    <w:p w14:paraId="0E16B3AE" w14:textId="6A8610C1" w:rsidR="0015294E" w:rsidRPr="00037F53" w:rsidRDefault="0015294E" w:rsidP="0015294E">
      <w:pPr>
        <w:pStyle w:val="Sansinterligne"/>
        <w:rPr>
          <w:lang w:val="en-CA"/>
        </w:rPr>
      </w:pPr>
      <w:r w:rsidRPr="00037F53">
        <w:rPr>
          <w:lang w:val="en-CA"/>
        </w:rPr>
        <w:t xml:space="preserve">Derek </w:t>
      </w:r>
      <w:proofErr w:type="spellStart"/>
      <w:r w:rsidRPr="00037F53">
        <w:rPr>
          <w:lang w:val="en-CA"/>
        </w:rPr>
        <w:t>Bradeen</w:t>
      </w:r>
      <w:proofErr w:type="spellEnd"/>
      <w:r w:rsidRPr="00037F53">
        <w:rPr>
          <w:lang w:val="en-CA"/>
        </w:rPr>
        <w:t xml:space="preserve">, Marketing, </w:t>
      </w:r>
      <w:r w:rsidR="00973C2E" w:rsidRPr="00973C2E">
        <w:rPr>
          <w:lang w:val="en-CA"/>
        </w:rPr>
        <w:t>Executive Director, Brand, Communications and Global Marketing</w:t>
      </w:r>
    </w:p>
    <w:p w14:paraId="17F7DC86" w14:textId="77777777" w:rsidR="0015294E" w:rsidRPr="00037F53" w:rsidRDefault="0015294E" w:rsidP="0015294E">
      <w:pPr>
        <w:pStyle w:val="Sansinterligne"/>
        <w:rPr>
          <w:lang w:val="en-CA"/>
        </w:rPr>
      </w:pPr>
      <w:r w:rsidRPr="00037F53">
        <w:rPr>
          <w:lang w:val="en-CA"/>
        </w:rPr>
        <w:t>2633 MacPherson Street</w:t>
      </w:r>
    </w:p>
    <w:p w14:paraId="1AD3D101" w14:textId="77777777" w:rsidR="0015294E" w:rsidRPr="00037F53" w:rsidRDefault="0015294E" w:rsidP="0015294E">
      <w:pPr>
        <w:pStyle w:val="Sansinterligne"/>
        <w:rPr>
          <w:lang w:val="en-CA"/>
        </w:rPr>
      </w:pPr>
      <w:r w:rsidRPr="00037F53">
        <w:rPr>
          <w:lang w:val="en-CA"/>
        </w:rPr>
        <w:t xml:space="preserve">Magog, </w:t>
      </w:r>
      <w:proofErr w:type="gramStart"/>
      <w:r w:rsidRPr="00037F53">
        <w:rPr>
          <w:lang w:val="en-CA"/>
        </w:rPr>
        <w:t>Quebec  J</w:t>
      </w:r>
      <w:proofErr w:type="gramEnd"/>
      <w:r w:rsidRPr="00037F53">
        <w:rPr>
          <w:lang w:val="en-CA"/>
        </w:rPr>
        <w:t>1X 0E6  CANADA</w:t>
      </w:r>
    </w:p>
    <w:p w14:paraId="4B05E26A" w14:textId="77777777" w:rsidR="0015294E" w:rsidRPr="00037F53" w:rsidRDefault="0015294E" w:rsidP="0015294E">
      <w:pPr>
        <w:pStyle w:val="Sansinterligne"/>
        <w:rPr>
          <w:lang w:val="en-CA"/>
        </w:rPr>
      </w:pPr>
      <w:r w:rsidRPr="00037F53">
        <w:rPr>
          <w:lang w:val="en-CA"/>
        </w:rPr>
        <w:t>Tel.: +1 819 869-8019</w:t>
      </w:r>
    </w:p>
    <w:p w14:paraId="3BCBC830" w14:textId="77777777" w:rsidR="0015294E" w:rsidRPr="00037F53" w:rsidRDefault="00556A17" w:rsidP="0015294E">
      <w:pPr>
        <w:pStyle w:val="Sansinterligne"/>
        <w:rPr>
          <w:lang w:val="en-CA"/>
        </w:rPr>
      </w:pPr>
      <w:hyperlink r:id="rId10" w:history="1">
        <w:r w:rsidR="0015294E" w:rsidRPr="00037F53">
          <w:rPr>
            <w:rStyle w:val="Hyperlien"/>
            <w:sz w:val="21"/>
            <w:szCs w:val="21"/>
            <w:lang w:val="en-CA"/>
          </w:rPr>
          <w:t>derek.bradeen@camso.co</w:t>
        </w:r>
      </w:hyperlink>
    </w:p>
    <w:p w14:paraId="13CB9E73" w14:textId="77777777" w:rsidR="0015294E" w:rsidRPr="0061579C" w:rsidRDefault="00556A17" w:rsidP="0015294E">
      <w:pPr>
        <w:pStyle w:val="Sansinterligne"/>
        <w:rPr>
          <w:lang w:val="en-CA"/>
        </w:rPr>
      </w:pPr>
      <w:hyperlink r:id="rId11" w:history="1">
        <w:r w:rsidR="0015294E" w:rsidRPr="00037F53">
          <w:rPr>
            <w:rStyle w:val="Hyperlien"/>
            <w:sz w:val="21"/>
            <w:szCs w:val="21"/>
            <w:lang w:val="en-CA"/>
          </w:rPr>
          <w:t>camso.co</w:t>
        </w:r>
      </w:hyperlink>
    </w:p>
    <w:sectPr w:rsidR="0015294E" w:rsidRPr="0061579C" w:rsidSect="00EE5E0E">
      <w:head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05BC4" w14:textId="77777777" w:rsidR="00556A17" w:rsidRDefault="00556A17" w:rsidP="00AF6FC4">
      <w:pPr>
        <w:spacing w:after="0" w:line="240" w:lineRule="auto"/>
      </w:pPr>
      <w:r>
        <w:separator/>
      </w:r>
    </w:p>
  </w:endnote>
  <w:endnote w:type="continuationSeparator" w:id="0">
    <w:p w14:paraId="62E53847" w14:textId="77777777" w:rsidR="00556A17" w:rsidRDefault="00556A17"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99DB" w14:textId="77777777" w:rsidR="00556A17" w:rsidRDefault="00556A17" w:rsidP="00AF6FC4">
      <w:pPr>
        <w:spacing w:after="0" w:line="240" w:lineRule="auto"/>
      </w:pPr>
      <w:r>
        <w:separator/>
      </w:r>
    </w:p>
  </w:footnote>
  <w:footnote w:type="continuationSeparator" w:id="0">
    <w:p w14:paraId="7F307BE3" w14:textId="77777777" w:rsidR="00556A17" w:rsidRDefault="00556A17" w:rsidP="00A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4B85" w14:textId="77777777" w:rsidR="00AF6FC4" w:rsidRDefault="00AF6FC4" w:rsidP="00AF6FC4">
    <w:pPr>
      <w:pStyle w:val="En-tte"/>
      <w:tabs>
        <w:tab w:val="clear" w:pos="4680"/>
        <w:tab w:val="clear" w:pos="9360"/>
        <w:tab w:val="left" w:pos="1470"/>
      </w:tabs>
    </w:pPr>
    <w:r>
      <w:rPr>
        <w:noProof/>
        <w:lang w:val="en-US" w:eastAsia="en-US"/>
      </w:rPr>
      <w:drawing>
        <wp:anchor distT="0" distB="0" distL="114300" distR="114300" simplePos="0" relativeHeight="251659264" behindDoc="1" locked="0" layoutInCell="1" allowOverlap="1" wp14:anchorId="4C3E7E42" wp14:editId="147E80E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C244D" w14:textId="77777777" w:rsidR="00AF6FC4" w:rsidRDefault="00AF6FC4"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C4"/>
    <w:rsid w:val="00011A9B"/>
    <w:rsid w:val="00020F01"/>
    <w:rsid w:val="00037F53"/>
    <w:rsid w:val="000405CB"/>
    <w:rsid w:val="000D3B70"/>
    <w:rsid w:val="000E4A09"/>
    <w:rsid w:val="00111611"/>
    <w:rsid w:val="0015294E"/>
    <w:rsid w:val="001832F9"/>
    <w:rsid w:val="0018704B"/>
    <w:rsid w:val="001B6780"/>
    <w:rsid w:val="001D6468"/>
    <w:rsid w:val="001E193C"/>
    <w:rsid w:val="001E7395"/>
    <w:rsid w:val="00250AA9"/>
    <w:rsid w:val="00292AB9"/>
    <w:rsid w:val="002F3ABA"/>
    <w:rsid w:val="00353FAA"/>
    <w:rsid w:val="00403C69"/>
    <w:rsid w:val="004067E3"/>
    <w:rsid w:val="00466C95"/>
    <w:rsid w:val="00495412"/>
    <w:rsid w:val="004955C8"/>
    <w:rsid w:val="004C17CE"/>
    <w:rsid w:val="004E5FA8"/>
    <w:rsid w:val="00516982"/>
    <w:rsid w:val="00556A17"/>
    <w:rsid w:val="005730D7"/>
    <w:rsid w:val="005862EC"/>
    <w:rsid w:val="00601208"/>
    <w:rsid w:val="00605048"/>
    <w:rsid w:val="0061579C"/>
    <w:rsid w:val="006628C9"/>
    <w:rsid w:val="00673BE3"/>
    <w:rsid w:val="00681808"/>
    <w:rsid w:val="00693A6D"/>
    <w:rsid w:val="006A0153"/>
    <w:rsid w:val="006E4D28"/>
    <w:rsid w:val="0074742F"/>
    <w:rsid w:val="00771332"/>
    <w:rsid w:val="00777824"/>
    <w:rsid w:val="00807417"/>
    <w:rsid w:val="008E087F"/>
    <w:rsid w:val="009629DC"/>
    <w:rsid w:val="00973C2E"/>
    <w:rsid w:val="00974F66"/>
    <w:rsid w:val="00985B83"/>
    <w:rsid w:val="00993E12"/>
    <w:rsid w:val="009968C7"/>
    <w:rsid w:val="009A0B01"/>
    <w:rsid w:val="00A36E2C"/>
    <w:rsid w:val="00A76F15"/>
    <w:rsid w:val="00A77E16"/>
    <w:rsid w:val="00A97B08"/>
    <w:rsid w:val="00AA5536"/>
    <w:rsid w:val="00AD6227"/>
    <w:rsid w:val="00AF6FC4"/>
    <w:rsid w:val="00B419F2"/>
    <w:rsid w:val="00B803AB"/>
    <w:rsid w:val="00B9688D"/>
    <w:rsid w:val="00BA14AB"/>
    <w:rsid w:val="00BB1D31"/>
    <w:rsid w:val="00BB6821"/>
    <w:rsid w:val="00BD2A3B"/>
    <w:rsid w:val="00BE3D5F"/>
    <w:rsid w:val="00C258C7"/>
    <w:rsid w:val="00CC31FC"/>
    <w:rsid w:val="00CE0F47"/>
    <w:rsid w:val="00D51F7E"/>
    <w:rsid w:val="00D64AEE"/>
    <w:rsid w:val="00D91962"/>
    <w:rsid w:val="00DA6AF8"/>
    <w:rsid w:val="00DC3A67"/>
    <w:rsid w:val="00E376BE"/>
    <w:rsid w:val="00EA25A4"/>
    <w:rsid w:val="00EB6013"/>
    <w:rsid w:val="00EB6339"/>
    <w:rsid w:val="00EE5E0E"/>
    <w:rsid w:val="00F45592"/>
    <w:rsid w:val="00F625B9"/>
    <w:rsid w:val="00F67361"/>
    <w:rsid w:val="00F70D22"/>
    <w:rsid w:val="00FA4666"/>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373C"/>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lang w:val="en-US"/>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en-US"/>
    </w:rPr>
  </w:style>
  <w:style w:type="character" w:styleId="Hyperlien">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en-US"/>
    </w:rPr>
  </w:style>
  <w:style w:type="character" w:styleId="Lienvisit">
    <w:name w:val="FollowedHyperlink"/>
    <w:basedOn w:val="Policepardfaut"/>
    <w:uiPriority w:val="99"/>
    <w:semiHidden/>
    <w:unhideWhenUsed/>
    <w:rsid w:val="00403C69"/>
    <w:rPr>
      <w:color w:val="213D67" w:themeColor="followedHyperlink"/>
      <w:u w:val="single"/>
    </w:rPr>
  </w:style>
  <w:style w:type="character" w:styleId="Marquedecommentaire">
    <w:name w:val="annotation reference"/>
    <w:basedOn w:val="Policepardfaut"/>
    <w:uiPriority w:val="99"/>
    <w:semiHidden/>
    <w:unhideWhenUsed/>
    <w:rsid w:val="00BB1D31"/>
    <w:rPr>
      <w:sz w:val="18"/>
      <w:szCs w:val="18"/>
    </w:rPr>
  </w:style>
  <w:style w:type="paragraph" w:styleId="Commentaire">
    <w:name w:val="annotation text"/>
    <w:basedOn w:val="Normal"/>
    <w:link w:val="CommentaireCar"/>
    <w:uiPriority w:val="99"/>
    <w:unhideWhenUsed/>
    <w:rsid w:val="00BB1D31"/>
    <w:pPr>
      <w:spacing w:line="240" w:lineRule="auto"/>
    </w:pPr>
    <w:rPr>
      <w:sz w:val="24"/>
      <w:szCs w:val="24"/>
    </w:rPr>
  </w:style>
  <w:style w:type="character" w:customStyle="1" w:styleId="CommentaireCar">
    <w:name w:val="Commentaire Car"/>
    <w:basedOn w:val="Policepardfaut"/>
    <w:link w:val="Commentaire"/>
    <w:uiPriority w:val="99"/>
    <w:rsid w:val="00BB1D31"/>
    <w:rPr>
      <w:sz w:val="24"/>
      <w:szCs w:val="24"/>
    </w:rPr>
  </w:style>
  <w:style w:type="paragraph" w:styleId="Objetducommentaire">
    <w:name w:val="annotation subject"/>
    <w:basedOn w:val="Commentaire"/>
    <w:next w:val="Commentaire"/>
    <w:link w:val="ObjetducommentaireCar"/>
    <w:uiPriority w:val="99"/>
    <w:semiHidden/>
    <w:unhideWhenUsed/>
    <w:rsid w:val="00BB1D31"/>
    <w:rPr>
      <w:b/>
      <w:bCs/>
      <w:sz w:val="20"/>
      <w:szCs w:val="20"/>
    </w:rPr>
  </w:style>
  <w:style w:type="character" w:customStyle="1" w:styleId="ObjetducommentaireCar">
    <w:name w:val="Objet du commentaire Car"/>
    <w:basedOn w:val="CommentaireCar"/>
    <w:link w:val="Objetducommentaire"/>
    <w:uiPriority w:val="99"/>
    <w:semiHidden/>
    <w:rsid w:val="00BB1D31"/>
    <w:rPr>
      <w:b/>
      <w:bCs/>
      <w:sz w:val="20"/>
      <w:szCs w:val="20"/>
    </w:rPr>
  </w:style>
  <w:style w:type="paragraph" w:styleId="Textedebulles">
    <w:name w:val="Balloon Text"/>
    <w:basedOn w:val="Normal"/>
    <w:link w:val="TextedebullesCar"/>
    <w:uiPriority w:val="99"/>
    <w:semiHidden/>
    <w:unhideWhenUsed/>
    <w:rsid w:val="00BB1D3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B1D31"/>
    <w:rPr>
      <w:rFonts w:ascii="Times New Roman" w:hAnsi="Times New Roman" w:cs="Times New Roman"/>
      <w:sz w:val="18"/>
      <w:szCs w:val="18"/>
    </w:rPr>
  </w:style>
  <w:style w:type="character" w:customStyle="1" w:styleId="UnresolvedMention1">
    <w:name w:val="Unresolved Mention1"/>
    <w:basedOn w:val="Policepardfaut"/>
    <w:uiPriority w:val="99"/>
    <w:rsid w:val="004067E3"/>
    <w:rPr>
      <w:color w:val="605E5C"/>
      <w:shd w:val="clear" w:color="auto" w:fill="E1DFDD"/>
    </w:rPr>
  </w:style>
  <w:style w:type="paragraph" w:styleId="Rvision">
    <w:name w:val="Revision"/>
    <w:hidden/>
    <w:uiPriority w:val="99"/>
    <w:semiHidden/>
    <w:rsid w:val="00F70D22"/>
    <w:pPr>
      <w:spacing w:after="0" w:line="240" w:lineRule="auto"/>
    </w:pPr>
  </w:style>
  <w:style w:type="character" w:styleId="Mentionnonrsolue">
    <w:name w:val="Unresolved Mention"/>
    <w:basedOn w:val="Policepardfaut"/>
    <w:uiPriority w:val="99"/>
    <w:rsid w:val="009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08">
      <w:bodyDiv w:val="1"/>
      <w:marLeft w:val="0"/>
      <w:marRight w:val="0"/>
      <w:marTop w:val="0"/>
      <w:marBottom w:val="0"/>
      <w:divBdr>
        <w:top w:val="none" w:sz="0" w:space="0" w:color="auto"/>
        <w:left w:val="none" w:sz="0" w:space="0" w:color="auto"/>
        <w:bottom w:val="none" w:sz="0" w:space="0" w:color="auto"/>
        <w:right w:val="none" w:sz="0" w:space="0" w:color="auto"/>
      </w:divBdr>
    </w:div>
    <w:div w:id="342976988">
      <w:bodyDiv w:val="1"/>
      <w:marLeft w:val="0"/>
      <w:marRight w:val="0"/>
      <w:marTop w:val="0"/>
      <w:marBottom w:val="0"/>
      <w:divBdr>
        <w:top w:val="none" w:sz="0" w:space="0" w:color="auto"/>
        <w:left w:val="none" w:sz="0" w:space="0" w:color="auto"/>
        <w:bottom w:val="none" w:sz="0" w:space="0" w:color="auto"/>
        <w:right w:val="none" w:sz="0" w:space="0" w:color="auto"/>
      </w:divBdr>
    </w:div>
    <w:div w:id="384569453">
      <w:bodyDiv w:val="1"/>
      <w:marLeft w:val="0"/>
      <w:marRight w:val="0"/>
      <w:marTop w:val="0"/>
      <w:marBottom w:val="0"/>
      <w:divBdr>
        <w:top w:val="none" w:sz="0" w:space="0" w:color="auto"/>
        <w:left w:val="none" w:sz="0" w:space="0" w:color="auto"/>
        <w:bottom w:val="none" w:sz="0" w:space="0" w:color="auto"/>
        <w:right w:val="none" w:sz="0" w:space="0" w:color="auto"/>
      </w:divBdr>
    </w:div>
    <w:div w:id="755512571">
      <w:bodyDiv w:val="1"/>
      <w:marLeft w:val="0"/>
      <w:marRight w:val="0"/>
      <w:marTop w:val="0"/>
      <w:marBottom w:val="0"/>
      <w:divBdr>
        <w:top w:val="none" w:sz="0" w:space="0" w:color="auto"/>
        <w:left w:val="none" w:sz="0" w:space="0" w:color="auto"/>
        <w:bottom w:val="none" w:sz="0" w:space="0" w:color="auto"/>
        <w:right w:val="none" w:sz="0" w:space="0" w:color="auto"/>
      </w:divBdr>
    </w:div>
    <w:div w:id="1301109493">
      <w:bodyDiv w:val="1"/>
      <w:marLeft w:val="0"/>
      <w:marRight w:val="0"/>
      <w:marTop w:val="0"/>
      <w:marBottom w:val="0"/>
      <w:divBdr>
        <w:top w:val="none" w:sz="0" w:space="0" w:color="auto"/>
        <w:left w:val="none" w:sz="0" w:space="0" w:color="auto"/>
        <w:bottom w:val="none" w:sz="0" w:space="0" w:color="auto"/>
        <w:right w:val="none" w:sz="0" w:space="0" w:color="auto"/>
      </w:divBdr>
    </w:div>
    <w:div w:id="1390615823">
      <w:bodyDiv w:val="1"/>
      <w:marLeft w:val="0"/>
      <w:marRight w:val="0"/>
      <w:marTop w:val="0"/>
      <w:marBottom w:val="0"/>
      <w:divBdr>
        <w:top w:val="none" w:sz="0" w:space="0" w:color="auto"/>
        <w:left w:val="none" w:sz="0" w:space="0" w:color="auto"/>
        <w:bottom w:val="none" w:sz="0" w:space="0" w:color="auto"/>
        <w:right w:val="none" w:sz="0" w:space="0" w:color="auto"/>
      </w:divBdr>
    </w:div>
    <w:div w:id="1415710050">
      <w:bodyDiv w:val="1"/>
      <w:marLeft w:val="0"/>
      <w:marRight w:val="0"/>
      <w:marTop w:val="0"/>
      <w:marBottom w:val="0"/>
      <w:divBdr>
        <w:top w:val="none" w:sz="0" w:space="0" w:color="auto"/>
        <w:left w:val="none" w:sz="0" w:space="0" w:color="auto"/>
        <w:bottom w:val="none" w:sz="0" w:space="0" w:color="auto"/>
        <w:right w:val="none" w:sz="0" w:space="0" w:color="auto"/>
      </w:divBdr>
    </w:div>
    <w:div w:id="1552307376">
      <w:bodyDiv w:val="1"/>
      <w:marLeft w:val="0"/>
      <w:marRight w:val="0"/>
      <w:marTop w:val="0"/>
      <w:marBottom w:val="0"/>
      <w:divBdr>
        <w:top w:val="none" w:sz="0" w:space="0" w:color="auto"/>
        <w:left w:val="none" w:sz="0" w:space="0" w:color="auto"/>
        <w:bottom w:val="none" w:sz="0" w:space="0" w:color="auto"/>
        <w:right w:val="none" w:sz="0" w:space="0" w:color="auto"/>
      </w:divBdr>
    </w:div>
    <w:div w:id="2139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deboe@camso.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so.c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so.co/en/agriculture/products/cts-halftrack" TargetMode="External"/><Relationship Id="rId11" Type="http://schemas.openxmlformats.org/officeDocument/2006/relationships/hyperlink" Target="http://www.camso.co/en/home" TargetMode="External"/><Relationship Id="rId5" Type="http://schemas.openxmlformats.org/officeDocument/2006/relationships/endnotes" Target="endnotes.xml"/><Relationship Id="rId10" Type="http://schemas.openxmlformats.org/officeDocument/2006/relationships/hyperlink" Target="mailto:derek.bradeen@camso.co" TargetMode="External"/><Relationship Id="rId4" Type="http://schemas.openxmlformats.org/officeDocument/2006/relationships/footnotes" Target="footnotes.xml"/><Relationship Id="rId9" Type="http://schemas.openxmlformats.org/officeDocument/2006/relationships/hyperlink" Target="http://www.camso.c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3676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Camso</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Sarah Busque</cp:lastModifiedBy>
  <cp:revision>4</cp:revision>
  <cp:lastPrinted>2019-11-08T12:37:00Z</cp:lastPrinted>
  <dcterms:created xsi:type="dcterms:W3CDTF">2019-11-13T16:33:00Z</dcterms:created>
  <dcterms:modified xsi:type="dcterms:W3CDTF">2019-11-13T16:35:00Z</dcterms:modified>
</cp:coreProperties>
</file>