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43F7" w14:textId="77777777" w:rsidR="000E337E" w:rsidRPr="004D7699" w:rsidRDefault="000E337E" w:rsidP="00843D04">
      <w:pPr>
        <w:spacing w:before="60" w:after="120" w:line="240" w:lineRule="auto"/>
        <w:ind w:right="561"/>
        <w:rPr>
          <w:i/>
          <w:sz w:val="22"/>
          <w:lang w:eastAsia="zh-CN"/>
        </w:rPr>
      </w:pPr>
      <w:r w:rsidRPr="004D7699">
        <w:rPr>
          <w:sz w:val="22"/>
          <w:lang w:eastAsia="zh-CN"/>
        </w:rPr>
        <w:t>PRESS RELEASE</w:t>
      </w:r>
      <w:r w:rsidRPr="004D7699">
        <w:rPr>
          <w:i/>
          <w:sz w:val="22"/>
          <w:lang w:eastAsia="zh-CN"/>
        </w:rPr>
        <w:br/>
        <w:t>For immediate distribution</w:t>
      </w:r>
    </w:p>
    <w:p w14:paraId="314D3A91" w14:textId="77777777" w:rsidR="000E337E" w:rsidRPr="004D7699" w:rsidRDefault="000E337E" w:rsidP="00843D04">
      <w:pPr>
        <w:spacing w:before="60" w:after="120" w:line="240" w:lineRule="auto"/>
        <w:ind w:right="561"/>
        <w:rPr>
          <w:i/>
          <w:sz w:val="22"/>
          <w:lang w:eastAsia="zh-CN"/>
        </w:rPr>
      </w:pPr>
    </w:p>
    <w:p w14:paraId="7ACC8C5D" w14:textId="4835AF42" w:rsidR="000E337E" w:rsidRPr="004D7699" w:rsidRDefault="000E337E" w:rsidP="0046482D">
      <w:pPr>
        <w:spacing w:after="100" w:afterAutospacing="1"/>
        <w:rPr>
          <w:sz w:val="22"/>
        </w:rPr>
      </w:pPr>
      <w:bookmarkStart w:id="0" w:name="_GoBack"/>
      <w:proofErr w:type="spellStart"/>
      <w:r w:rsidRPr="004D7699">
        <w:rPr>
          <w:sz w:val="22"/>
        </w:rPr>
        <w:t>Camso</w:t>
      </w:r>
      <w:proofErr w:type="spellEnd"/>
      <w:r w:rsidRPr="004D7699">
        <w:rPr>
          <w:sz w:val="22"/>
        </w:rPr>
        <w:t xml:space="preserve"> showcases </w:t>
      </w:r>
      <w:r w:rsidR="00980500">
        <w:rPr>
          <w:sz w:val="22"/>
        </w:rPr>
        <w:t xml:space="preserve">new </w:t>
      </w:r>
      <w:r w:rsidR="00971514">
        <w:rPr>
          <w:sz w:val="22"/>
        </w:rPr>
        <w:t xml:space="preserve">severe-duty </w:t>
      </w:r>
      <w:r w:rsidR="00FE4EBE">
        <w:rPr>
          <w:sz w:val="22"/>
        </w:rPr>
        <w:t xml:space="preserve">tire </w:t>
      </w:r>
      <w:r w:rsidR="00140A93">
        <w:rPr>
          <w:sz w:val="22"/>
        </w:rPr>
        <w:t xml:space="preserve">and </w:t>
      </w:r>
      <w:r w:rsidR="00971514">
        <w:rPr>
          <w:sz w:val="22"/>
        </w:rPr>
        <w:t xml:space="preserve">rubber </w:t>
      </w:r>
      <w:r w:rsidR="00140A93">
        <w:rPr>
          <w:sz w:val="22"/>
        </w:rPr>
        <w:t xml:space="preserve">track </w:t>
      </w:r>
      <w:r w:rsidR="00971514">
        <w:rPr>
          <w:sz w:val="22"/>
        </w:rPr>
        <w:t>solutions</w:t>
      </w:r>
      <w:r w:rsidR="006A6446">
        <w:rPr>
          <w:sz w:val="22"/>
        </w:rPr>
        <w:t xml:space="preserve"> </w:t>
      </w:r>
      <w:r w:rsidR="00971514">
        <w:rPr>
          <w:sz w:val="22"/>
        </w:rPr>
        <w:t xml:space="preserve">for the </w:t>
      </w:r>
      <w:r w:rsidRPr="004D7699">
        <w:rPr>
          <w:sz w:val="22"/>
        </w:rPr>
        <w:t>construction market at CONEXPO-CON/AGG 2017</w:t>
      </w:r>
      <w:r w:rsidR="00191290" w:rsidRPr="004D7699">
        <w:rPr>
          <w:sz w:val="22"/>
        </w:rPr>
        <w:t xml:space="preserve"> </w:t>
      </w:r>
    </w:p>
    <w:bookmarkEnd w:id="0"/>
    <w:p w14:paraId="54C1906E" w14:textId="441D6254" w:rsidR="00AD7C7C" w:rsidRPr="00391D21" w:rsidRDefault="000E337E" w:rsidP="0046482D">
      <w:pPr>
        <w:spacing w:after="100" w:afterAutospacing="1" w:line="240" w:lineRule="auto"/>
        <w:rPr>
          <w:b w:val="0"/>
          <w:sz w:val="22"/>
        </w:rPr>
      </w:pPr>
      <w:r w:rsidRPr="004D7699">
        <w:rPr>
          <w:b w:val="0"/>
          <w:i/>
          <w:sz w:val="22"/>
        </w:rPr>
        <w:t xml:space="preserve">Magog, Québec, February 14, 2017 </w:t>
      </w:r>
      <w:r w:rsidR="0011797D" w:rsidRPr="004D7699">
        <w:rPr>
          <w:b w:val="0"/>
          <w:sz w:val="22"/>
        </w:rPr>
        <w:t>–</w:t>
      </w:r>
      <w:r w:rsidRPr="004D7699">
        <w:rPr>
          <w:b w:val="0"/>
          <w:sz w:val="22"/>
        </w:rPr>
        <w:t xml:space="preserve"> </w:t>
      </w:r>
      <w:r w:rsidR="0011797D" w:rsidRPr="004D7699">
        <w:rPr>
          <w:b w:val="0"/>
          <w:sz w:val="22"/>
        </w:rPr>
        <w:t xml:space="preserve">Camso, formerly Camoplast Solideal, </w:t>
      </w:r>
      <w:r w:rsidR="004C716A" w:rsidRPr="004D7699">
        <w:rPr>
          <w:b w:val="0"/>
          <w:sz w:val="22"/>
        </w:rPr>
        <w:t xml:space="preserve">will demonstrate </w:t>
      </w:r>
      <w:r w:rsidR="00191290" w:rsidRPr="004D7699">
        <w:rPr>
          <w:b w:val="0"/>
          <w:sz w:val="22"/>
        </w:rPr>
        <w:t xml:space="preserve">at </w:t>
      </w:r>
      <w:r w:rsidR="00191290" w:rsidRPr="00391D21">
        <w:rPr>
          <w:b w:val="0"/>
          <w:sz w:val="22"/>
        </w:rPr>
        <w:t xml:space="preserve">CONEXPO-CON/AGG 2017 </w:t>
      </w:r>
      <w:r w:rsidR="004C716A" w:rsidRPr="00391D21">
        <w:rPr>
          <w:b w:val="0"/>
          <w:sz w:val="22"/>
        </w:rPr>
        <w:t>its leadership in the compact construction industry with</w:t>
      </w:r>
      <w:r w:rsidR="00CC5C17" w:rsidRPr="004B3233">
        <w:rPr>
          <w:b w:val="0"/>
          <w:sz w:val="22"/>
        </w:rPr>
        <w:t xml:space="preserve"> </w:t>
      </w:r>
      <w:r w:rsidR="00191290" w:rsidRPr="006907CA">
        <w:rPr>
          <w:b w:val="0"/>
          <w:sz w:val="22"/>
        </w:rPr>
        <w:t xml:space="preserve">new </w:t>
      </w:r>
      <w:r w:rsidR="00CC5C17" w:rsidRPr="006907CA">
        <w:rPr>
          <w:b w:val="0"/>
          <w:sz w:val="22"/>
        </w:rPr>
        <w:t xml:space="preserve">additions </w:t>
      </w:r>
      <w:r w:rsidR="00191290" w:rsidRPr="006907CA">
        <w:rPr>
          <w:b w:val="0"/>
          <w:sz w:val="22"/>
        </w:rPr>
        <w:t xml:space="preserve">to </w:t>
      </w:r>
      <w:r w:rsidR="00CC5C17" w:rsidRPr="006907CA">
        <w:rPr>
          <w:b w:val="0"/>
          <w:sz w:val="22"/>
        </w:rPr>
        <w:t>its</w:t>
      </w:r>
      <w:r w:rsidR="00AD7C7C" w:rsidRPr="006907CA">
        <w:rPr>
          <w:b w:val="0"/>
          <w:sz w:val="22"/>
        </w:rPr>
        <w:t xml:space="preserve"> skid steer tire line up</w:t>
      </w:r>
      <w:r w:rsidR="004C716A" w:rsidRPr="006907CA">
        <w:rPr>
          <w:b w:val="0"/>
          <w:sz w:val="22"/>
        </w:rPr>
        <w:t xml:space="preserve"> and telehandler range of </w:t>
      </w:r>
      <w:r w:rsidR="00191290" w:rsidRPr="006907CA">
        <w:rPr>
          <w:b w:val="0"/>
          <w:sz w:val="22"/>
        </w:rPr>
        <w:t>products.</w:t>
      </w:r>
    </w:p>
    <w:p w14:paraId="23C2A323" w14:textId="6D20C877" w:rsidR="00191290" w:rsidRPr="004D7699" w:rsidRDefault="000E337E" w:rsidP="00CC5C17">
      <w:pPr>
        <w:spacing w:after="100" w:afterAutospacing="1" w:line="240" w:lineRule="auto"/>
        <w:rPr>
          <w:b w:val="0"/>
          <w:sz w:val="22"/>
        </w:rPr>
      </w:pPr>
      <w:r w:rsidRPr="004B3233">
        <w:rPr>
          <w:b w:val="0"/>
          <w:sz w:val="22"/>
        </w:rPr>
        <w:t xml:space="preserve">Representing the best of two long-established, </w:t>
      </w:r>
      <w:r w:rsidR="00971514">
        <w:rPr>
          <w:b w:val="0"/>
          <w:sz w:val="22"/>
        </w:rPr>
        <w:t>class</w:t>
      </w:r>
      <w:r w:rsidRPr="004B3233">
        <w:rPr>
          <w:b w:val="0"/>
          <w:sz w:val="22"/>
        </w:rPr>
        <w:t xml:space="preserve">-leading </w:t>
      </w:r>
      <w:r w:rsidR="00CC5C17" w:rsidRPr="004B3233">
        <w:rPr>
          <w:b w:val="0"/>
          <w:sz w:val="22"/>
        </w:rPr>
        <w:t xml:space="preserve">off-the-road </w:t>
      </w:r>
      <w:r w:rsidRPr="004B3233">
        <w:rPr>
          <w:b w:val="0"/>
          <w:sz w:val="22"/>
        </w:rPr>
        <w:t xml:space="preserve">brands, </w:t>
      </w:r>
      <w:proofErr w:type="spellStart"/>
      <w:r w:rsidRPr="004B3233">
        <w:rPr>
          <w:b w:val="0"/>
          <w:sz w:val="22"/>
        </w:rPr>
        <w:t>Camoplast</w:t>
      </w:r>
      <w:proofErr w:type="spellEnd"/>
      <w:r w:rsidRPr="004B3233">
        <w:rPr>
          <w:b w:val="0"/>
          <w:sz w:val="22"/>
        </w:rPr>
        <w:t xml:space="preserve"> and </w:t>
      </w:r>
      <w:proofErr w:type="spellStart"/>
      <w:r w:rsidRPr="004B3233">
        <w:rPr>
          <w:b w:val="0"/>
          <w:sz w:val="22"/>
        </w:rPr>
        <w:t>Solideal</w:t>
      </w:r>
      <w:proofErr w:type="spellEnd"/>
      <w:r w:rsidRPr="004B3233">
        <w:rPr>
          <w:b w:val="0"/>
          <w:sz w:val="22"/>
        </w:rPr>
        <w:t>, the company will be attending the show for the first time as Camso, the Road Free Company.</w:t>
      </w:r>
      <w:r w:rsidR="00CC5C17" w:rsidRPr="004B3233">
        <w:rPr>
          <w:b w:val="0"/>
          <w:sz w:val="22"/>
        </w:rPr>
        <w:t xml:space="preserve"> “Being Road Free is all about understanding the complex mobility needs of</w:t>
      </w:r>
      <w:r w:rsidR="00853CBC" w:rsidRPr="004B3233">
        <w:rPr>
          <w:b w:val="0"/>
          <w:sz w:val="22"/>
        </w:rPr>
        <w:t xml:space="preserve"> the off-the-road market</w:t>
      </w:r>
      <w:r w:rsidR="00003C78" w:rsidRPr="004B3233">
        <w:rPr>
          <w:b w:val="0"/>
          <w:sz w:val="22"/>
        </w:rPr>
        <w:t>.</w:t>
      </w:r>
      <w:r w:rsidR="00350172" w:rsidRPr="004B3233">
        <w:rPr>
          <w:b w:val="0"/>
          <w:sz w:val="22"/>
        </w:rPr>
        <w:t xml:space="preserve"> Although i</w:t>
      </w:r>
      <w:r w:rsidR="00853CBC" w:rsidRPr="004B3233">
        <w:rPr>
          <w:b w:val="0"/>
          <w:sz w:val="22"/>
        </w:rPr>
        <w:t xml:space="preserve">t’s been 20 months since we changed </w:t>
      </w:r>
      <w:r w:rsidR="00350172" w:rsidRPr="004B3233">
        <w:rPr>
          <w:b w:val="0"/>
          <w:sz w:val="22"/>
        </w:rPr>
        <w:t>the name of our company, i</w:t>
      </w:r>
      <w:r w:rsidR="00853CBC" w:rsidRPr="004B3233">
        <w:rPr>
          <w:b w:val="0"/>
          <w:sz w:val="22"/>
        </w:rPr>
        <w:t xml:space="preserve">t’s </w:t>
      </w:r>
      <w:r w:rsidR="00350172" w:rsidRPr="004B3233">
        <w:rPr>
          <w:b w:val="0"/>
          <w:sz w:val="22"/>
        </w:rPr>
        <w:t xml:space="preserve">the first time we’ve been to </w:t>
      </w:r>
      <w:r w:rsidR="00003C78" w:rsidRPr="006A6446">
        <w:rPr>
          <w:b w:val="0"/>
          <w:sz w:val="22"/>
        </w:rPr>
        <w:t xml:space="preserve">CONEXPO </w:t>
      </w:r>
      <w:r w:rsidR="00853CBC" w:rsidRPr="006A6446">
        <w:rPr>
          <w:b w:val="0"/>
          <w:sz w:val="22"/>
        </w:rPr>
        <w:t>as Camso</w:t>
      </w:r>
      <w:r w:rsidR="00350172" w:rsidRPr="006A6446">
        <w:rPr>
          <w:b w:val="0"/>
          <w:sz w:val="22"/>
        </w:rPr>
        <w:t>,” explains Mike Dembe, Product Management Director, North America and LATAM for Construction</w:t>
      </w:r>
      <w:r w:rsidR="00350172" w:rsidRPr="00530EAC">
        <w:rPr>
          <w:b w:val="0"/>
          <w:sz w:val="22"/>
        </w:rPr>
        <w:t>. “</w:t>
      </w:r>
      <w:r w:rsidR="006A6446" w:rsidRPr="006A6446">
        <w:rPr>
          <w:b w:val="0"/>
          <w:sz w:val="22"/>
        </w:rPr>
        <w:t>this is the perfect opportunity to meet customers to understand their off-the-road mobility challenges and help provide the appropriate mobility solution</w:t>
      </w:r>
      <w:r w:rsidR="006A6446">
        <w:rPr>
          <w:b w:val="0"/>
          <w:sz w:val="22"/>
        </w:rPr>
        <w:t>s</w:t>
      </w:r>
      <w:r w:rsidR="00350172" w:rsidRPr="006A6446">
        <w:rPr>
          <w:b w:val="0"/>
          <w:sz w:val="22"/>
        </w:rPr>
        <w:t>,</w:t>
      </w:r>
      <w:r w:rsidR="00191290" w:rsidRPr="006A6446">
        <w:rPr>
          <w:b w:val="0"/>
          <w:sz w:val="22"/>
        </w:rPr>
        <w:t xml:space="preserve">” </w:t>
      </w:r>
      <w:r w:rsidR="00350172" w:rsidRPr="006A6446">
        <w:rPr>
          <w:b w:val="0"/>
          <w:sz w:val="22"/>
        </w:rPr>
        <w:t>he adds.</w:t>
      </w:r>
      <w:r w:rsidR="00350172">
        <w:rPr>
          <w:b w:val="0"/>
          <w:sz w:val="22"/>
        </w:rPr>
        <w:t xml:space="preserve"> </w:t>
      </w:r>
    </w:p>
    <w:p w14:paraId="3651F740" w14:textId="410C5703" w:rsidR="00191290" w:rsidRPr="004D7699" w:rsidRDefault="006A6446" w:rsidP="00CC5C17">
      <w:pPr>
        <w:spacing w:after="100" w:afterAutospacing="1" w:line="240" w:lineRule="auto"/>
        <w:rPr>
          <w:sz w:val="22"/>
        </w:rPr>
      </w:pPr>
      <w:r>
        <w:rPr>
          <w:sz w:val="22"/>
        </w:rPr>
        <w:t>The right tire for any application at the lowest operating cost solution</w:t>
      </w:r>
    </w:p>
    <w:p w14:paraId="291322B6" w14:textId="1726C090" w:rsidR="00C603B8" w:rsidRPr="004D7699" w:rsidRDefault="00C603B8" w:rsidP="00C603B8">
      <w:pPr>
        <w:spacing w:after="100" w:afterAutospacing="1" w:line="240" w:lineRule="auto"/>
        <w:rPr>
          <w:b w:val="0"/>
          <w:sz w:val="22"/>
        </w:rPr>
      </w:pPr>
      <w:r w:rsidRPr="004D7699">
        <w:rPr>
          <w:b w:val="0"/>
          <w:sz w:val="22"/>
        </w:rPr>
        <w:t xml:space="preserve">The construction industry has </w:t>
      </w:r>
      <w:r>
        <w:rPr>
          <w:b w:val="0"/>
          <w:sz w:val="22"/>
        </w:rPr>
        <w:t>changed</w:t>
      </w:r>
      <w:r w:rsidRPr="004D7699">
        <w:rPr>
          <w:b w:val="0"/>
          <w:sz w:val="22"/>
        </w:rPr>
        <w:t xml:space="preserve"> over the years. As jobs have become more demanding and applications more specialized, Camso believes th</w:t>
      </w:r>
      <w:r w:rsidR="006A6446">
        <w:rPr>
          <w:b w:val="0"/>
          <w:sz w:val="22"/>
        </w:rPr>
        <w:t>at the</w:t>
      </w:r>
      <w:r w:rsidRPr="004D7699">
        <w:rPr>
          <w:b w:val="0"/>
          <w:sz w:val="22"/>
        </w:rPr>
        <w:t xml:space="preserve"> tires and tracks </w:t>
      </w:r>
      <w:r w:rsidR="006907CA">
        <w:rPr>
          <w:b w:val="0"/>
          <w:sz w:val="22"/>
        </w:rPr>
        <w:t xml:space="preserve">that work in them </w:t>
      </w:r>
      <w:r w:rsidRPr="004D7699">
        <w:rPr>
          <w:b w:val="0"/>
          <w:sz w:val="22"/>
        </w:rPr>
        <w:t>should evolve</w:t>
      </w:r>
      <w:r>
        <w:rPr>
          <w:b w:val="0"/>
          <w:sz w:val="22"/>
        </w:rPr>
        <w:t xml:space="preserve"> </w:t>
      </w:r>
      <w:r w:rsidRPr="004D7699">
        <w:rPr>
          <w:b w:val="0"/>
          <w:sz w:val="22"/>
        </w:rPr>
        <w:t xml:space="preserve">too.  As off-the-road specialists, Camso aims to provide customers with the right solution to suit any application. “Tires </w:t>
      </w:r>
      <w:r w:rsidR="00003C78">
        <w:rPr>
          <w:b w:val="0"/>
          <w:sz w:val="22"/>
        </w:rPr>
        <w:t xml:space="preserve">and tracks </w:t>
      </w:r>
      <w:r w:rsidRPr="004D7699">
        <w:rPr>
          <w:b w:val="0"/>
          <w:sz w:val="22"/>
        </w:rPr>
        <w:t xml:space="preserve">are not a one size fits all approach. It’s rare that one </w:t>
      </w:r>
      <w:r w:rsidR="00003C78">
        <w:rPr>
          <w:b w:val="0"/>
          <w:sz w:val="22"/>
        </w:rPr>
        <w:t xml:space="preserve">product </w:t>
      </w:r>
      <w:r w:rsidRPr="004D7699">
        <w:rPr>
          <w:b w:val="0"/>
          <w:sz w:val="22"/>
        </w:rPr>
        <w:t xml:space="preserve">can do everything. </w:t>
      </w:r>
      <w:r w:rsidR="00350172">
        <w:rPr>
          <w:b w:val="0"/>
          <w:sz w:val="22"/>
        </w:rPr>
        <w:t>With</w:t>
      </w:r>
      <w:r w:rsidRPr="004D7699">
        <w:rPr>
          <w:b w:val="0"/>
          <w:sz w:val="22"/>
        </w:rPr>
        <w:t xml:space="preserve"> so many variables at play - surface conditions, use of</w:t>
      </w:r>
      <w:r>
        <w:rPr>
          <w:b w:val="0"/>
          <w:sz w:val="22"/>
        </w:rPr>
        <w:t xml:space="preserve"> </w:t>
      </w:r>
      <w:r w:rsidRPr="004D7699">
        <w:rPr>
          <w:b w:val="0"/>
          <w:sz w:val="22"/>
        </w:rPr>
        <w:t>attachments, duty cycles, performance requirements and much more</w:t>
      </w:r>
      <w:r w:rsidR="00350172">
        <w:rPr>
          <w:b w:val="0"/>
          <w:sz w:val="22"/>
        </w:rPr>
        <w:t>,</w:t>
      </w:r>
      <w:r w:rsidRPr="004D7699">
        <w:rPr>
          <w:b w:val="0"/>
          <w:sz w:val="22"/>
        </w:rPr>
        <w:t xml:space="preserve"> </w:t>
      </w:r>
      <w:r w:rsidR="00716179">
        <w:rPr>
          <w:b w:val="0"/>
          <w:sz w:val="22"/>
        </w:rPr>
        <w:t>it’s important to find the right tire for your application.</w:t>
      </w:r>
      <w:r w:rsidR="00350172">
        <w:rPr>
          <w:b w:val="0"/>
          <w:sz w:val="22"/>
        </w:rPr>
        <w:t xml:space="preserve"> We help our clients </w:t>
      </w:r>
      <w:r w:rsidRPr="004D7699">
        <w:rPr>
          <w:b w:val="0"/>
          <w:sz w:val="22"/>
        </w:rPr>
        <w:t xml:space="preserve">understand </w:t>
      </w:r>
      <w:r w:rsidR="00716179">
        <w:rPr>
          <w:b w:val="0"/>
          <w:sz w:val="22"/>
        </w:rPr>
        <w:t>and address this,</w:t>
      </w:r>
      <w:r w:rsidRPr="004D7699">
        <w:rPr>
          <w:b w:val="0"/>
          <w:sz w:val="22"/>
        </w:rPr>
        <w:t xml:space="preserve"> </w:t>
      </w:r>
      <w:r w:rsidR="00350172">
        <w:rPr>
          <w:b w:val="0"/>
          <w:sz w:val="22"/>
        </w:rPr>
        <w:t>and in doing</w:t>
      </w:r>
      <w:r w:rsidR="00FE4EBE">
        <w:rPr>
          <w:b w:val="0"/>
          <w:sz w:val="22"/>
        </w:rPr>
        <w:t xml:space="preserve"> so,</w:t>
      </w:r>
      <w:r w:rsidR="00350172">
        <w:rPr>
          <w:b w:val="0"/>
          <w:sz w:val="22"/>
        </w:rPr>
        <w:t xml:space="preserve"> help to provide </w:t>
      </w:r>
      <w:r w:rsidRPr="004D7699">
        <w:rPr>
          <w:b w:val="0"/>
          <w:sz w:val="22"/>
        </w:rPr>
        <w:t xml:space="preserve">the Lowest Operating Cost Solution (LOCS) </w:t>
      </w:r>
      <w:r w:rsidR="001835AB">
        <w:rPr>
          <w:b w:val="0"/>
          <w:sz w:val="22"/>
        </w:rPr>
        <w:t>in</w:t>
      </w:r>
      <w:r w:rsidR="00350172">
        <w:rPr>
          <w:b w:val="0"/>
          <w:sz w:val="22"/>
        </w:rPr>
        <w:t xml:space="preserve"> a</w:t>
      </w:r>
      <w:r w:rsidRPr="004D7699">
        <w:rPr>
          <w:b w:val="0"/>
          <w:sz w:val="22"/>
        </w:rPr>
        <w:t xml:space="preserve"> tire</w:t>
      </w:r>
      <w:r w:rsidR="00971514">
        <w:rPr>
          <w:b w:val="0"/>
          <w:sz w:val="22"/>
        </w:rPr>
        <w:t xml:space="preserve"> or track</w:t>
      </w:r>
      <w:r>
        <w:rPr>
          <w:b w:val="0"/>
          <w:sz w:val="22"/>
        </w:rPr>
        <w:t>,</w:t>
      </w:r>
      <w:r w:rsidRPr="004D7699">
        <w:rPr>
          <w:b w:val="0"/>
          <w:sz w:val="22"/>
        </w:rPr>
        <w:t xml:space="preserve">” </w:t>
      </w:r>
      <w:r w:rsidR="00716179">
        <w:rPr>
          <w:b w:val="0"/>
          <w:sz w:val="22"/>
        </w:rPr>
        <w:t>says</w:t>
      </w:r>
      <w:r w:rsidRPr="004D7699">
        <w:rPr>
          <w:b w:val="0"/>
          <w:sz w:val="22"/>
        </w:rPr>
        <w:t xml:space="preserve"> Dembe. </w:t>
      </w:r>
    </w:p>
    <w:p w14:paraId="60090A28" w14:textId="39BA223E" w:rsidR="006B3FF7" w:rsidRDefault="00AD20A7" w:rsidP="006907CA">
      <w:pPr>
        <w:spacing w:after="100" w:afterAutospacing="1" w:line="240" w:lineRule="auto"/>
        <w:rPr>
          <w:b w:val="0"/>
          <w:sz w:val="22"/>
        </w:rPr>
      </w:pPr>
      <w:r w:rsidRPr="00530EAC">
        <w:rPr>
          <w:b w:val="0"/>
          <w:sz w:val="22"/>
          <w:lang w:val="en-US"/>
        </w:rPr>
        <w:t>With this in mind</w:t>
      </w:r>
      <w:r w:rsidR="00C603B8" w:rsidRPr="00530EAC">
        <w:rPr>
          <w:b w:val="0"/>
          <w:sz w:val="22"/>
          <w:lang w:val="en-US"/>
        </w:rPr>
        <w:t xml:space="preserve">, Camso R&amp;D and product development teams have worked </w:t>
      </w:r>
      <w:r w:rsidR="00716179" w:rsidRPr="00530EAC">
        <w:rPr>
          <w:b w:val="0"/>
          <w:sz w:val="22"/>
          <w:lang w:val="en-US"/>
        </w:rPr>
        <w:t xml:space="preserve">in the last years </w:t>
      </w:r>
      <w:r w:rsidR="00C603B8" w:rsidRPr="00530EAC">
        <w:rPr>
          <w:b w:val="0"/>
          <w:sz w:val="22"/>
          <w:lang w:val="en-US"/>
        </w:rPr>
        <w:t xml:space="preserve">on a </w:t>
      </w:r>
      <w:r w:rsidR="00CC5C17" w:rsidRPr="00530EAC">
        <w:rPr>
          <w:b w:val="0"/>
          <w:sz w:val="22"/>
        </w:rPr>
        <w:t>massive initiative to reinvent</w:t>
      </w:r>
      <w:r w:rsidR="00C603B8" w:rsidRPr="00530EAC">
        <w:rPr>
          <w:b w:val="0"/>
          <w:sz w:val="22"/>
        </w:rPr>
        <w:t xml:space="preserve"> its</w:t>
      </w:r>
      <w:r w:rsidR="00CC5C17" w:rsidRPr="00530EAC">
        <w:rPr>
          <w:b w:val="0"/>
          <w:sz w:val="22"/>
        </w:rPr>
        <w:t xml:space="preserve"> construction tire line </w:t>
      </w:r>
      <w:r w:rsidR="00716179" w:rsidRPr="00530EAC">
        <w:rPr>
          <w:b w:val="0"/>
          <w:sz w:val="22"/>
        </w:rPr>
        <w:t>and</w:t>
      </w:r>
      <w:r w:rsidR="00CC5C17" w:rsidRPr="00530EAC">
        <w:rPr>
          <w:b w:val="0"/>
          <w:sz w:val="22"/>
        </w:rPr>
        <w:t xml:space="preserve"> bring</w:t>
      </w:r>
      <w:r w:rsidRPr="00530EAC">
        <w:rPr>
          <w:b w:val="0"/>
          <w:sz w:val="22"/>
        </w:rPr>
        <w:t xml:space="preserve"> to the market</w:t>
      </w:r>
      <w:r w:rsidR="00CC5C17" w:rsidRPr="00530EAC">
        <w:rPr>
          <w:b w:val="0"/>
          <w:sz w:val="22"/>
        </w:rPr>
        <w:t xml:space="preserve"> the best performing, most durable and innovative</w:t>
      </w:r>
      <w:r w:rsidR="00971514">
        <w:rPr>
          <w:b w:val="0"/>
          <w:sz w:val="22"/>
        </w:rPr>
        <w:t xml:space="preserve"> new</w:t>
      </w:r>
      <w:r w:rsidR="00CC5C17" w:rsidRPr="00530EAC">
        <w:rPr>
          <w:b w:val="0"/>
          <w:sz w:val="22"/>
        </w:rPr>
        <w:t xml:space="preserve"> </w:t>
      </w:r>
      <w:r w:rsidR="00971514">
        <w:rPr>
          <w:b w:val="0"/>
          <w:sz w:val="22"/>
        </w:rPr>
        <w:t xml:space="preserve">“Next Generation” </w:t>
      </w:r>
      <w:r w:rsidR="003F4CA4" w:rsidRPr="00530EAC">
        <w:rPr>
          <w:b w:val="0"/>
          <w:sz w:val="22"/>
        </w:rPr>
        <w:t>tire</w:t>
      </w:r>
      <w:r w:rsidR="00CC5C17" w:rsidRPr="00530EAC">
        <w:rPr>
          <w:b w:val="0"/>
          <w:sz w:val="22"/>
        </w:rPr>
        <w:t xml:space="preserve"> solutions for the toughest construction applications.</w:t>
      </w:r>
      <w:r w:rsidR="004D7699" w:rsidRPr="00530EAC">
        <w:rPr>
          <w:b w:val="0"/>
          <w:sz w:val="22"/>
        </w:rPr>
        <w:t xml:space="preserve"> </w:t>
      </w:r>
    </w:p>
    <w:p w14:paraId="6C1460E3" w14:textId="3219E6F9" w:rsidR="0011797D" w:rsidRPr="004D7699" w:rsidRDefault="001835AB" w:rsidP="0011797D">
      <w:pPr>
        <w:rPr>
          <w:sz w:val="22"/>
        </w:rPr>
      </w:pPr>
      <w:r>
        <w:rPr>
          <w:sz w:val="22"/>
        </w:rPr>
        <w:t>The i</w:t>
      </w:r>
      <w:r w:rsidR="0011797D" w:rsidRPr="004D7699">
        <w:rPr>
          <w:sz w:val="22"/>
        </w:rPr>
        <w:t>ndustry’s largest range of skid steer</w:t>
      </w:r>
      <w:r w:rsidR="00FE4EBE">
        <w:rPr>
          <w:sz w:val="22"/>
        </w:rPr>
        <w:t xml:space="preserve"> </w:t>
      </w:r>
      <w:r w:rsidR="0011797D" w:rsidRPr="004D7699">
        <w:rPr>
          <w:sz w:val="22"/>
        </w:rPr>
        <w:t>tires and tracks</w:t>
      </w:r>
    </w:p>
    <w:p w14:paraId="644B0722" w14:textId="77777777" w:rsidR="00420F2E" w:rsidRPr="004D7699" w:rsidRDefault="00420F2E" w:rsidP="00EC6CF6">
      <w:pPr>
        <w:rPr>
          <w:b w:val="0"/>
          <w:sz w:val="22"/>
        </w:rPr>
      </w:pPr>
    </w:p>
    <w:p w14:paraId="18B98A61" w14:textId="2F385ED1" w:rsidR="004D7699" w:rsidRPr="004D7699" w:rsidRDefault="00716179" w:rsidP="00AD7C7C">
      <w:pPr>
        <w:rPr>
          <w:b w:val="0"/>
          <w:sz w:val="22"/>
        </w:rPr>
      </w:pPr>
      <w:r w:rsidRPr="004D7699">
        <w:rPr>
          <w:b w:val="0"/>
          <w:sz w:val="22"/>
        </w:rPr>
        <w:t xml:space="preserve">Camso </w:t>
      </w:r>
      <w:r w:rsidRPr="004D7699">
        <w:rPr>
          <w:b w:val="0"/>
          <w:sz w:val="22"/>
          <w:lang w:eastAsia="en-CA"/>
        </w:rPr>
        <w:t xml:space="preserve">is showcasing at </w:t>
      </w:r>
      <w:r>
        <w:rPr>
          <w:b w:val="0"/>
          <w:sz w:val="22"/>
          <w:lang w:eastAsia="en-CA"/>
        </w:rPr>
        <w:t>its booth (</w:t>
      </w:r>
      <w:r w:rsidRPr="004D7699">
        <w:rPr>
          <w:b w:val="0"/>
          <w:sz w:val="22"/>
        </w:rPr>
        <w:t xml:space="preserve">Central Hall, C20561) </w:t>
      </w:r>
      <w:r w:rsidRPr="004D7699">
        <w:rPr>
          <w:b w:val="0"/>
          <w:sz w:val="22"/>
          <w:lang w:eastAsia="en-CA"/>
        </w:rPr>
        <w:t>its complete range of skid steer tires and</w:t>
      </w:r>
      <w:r w:rsidR="001835AB">
        <w:rPr>
          <w:b w:val="0"/>
          <w:sz w:val="22"/>
          <w:lang w:eastAsia="en-CA"/>
        </w:rPr>
        <w:t xml:space="preserve"> tracks. V</w:t>
      </w:r>
      <w:r w:rsidR="000E337E" w:rsidRPr="004D7699">
        <w:rPr>
          <w:b w:val="0"/>
          <w:sz w:val="22"/>
        </w:rPr>
        <w:t xml:space="preserve">isitors will have an opportunity to learn more about the company’s </w:t>
      </w:r>
      <w:r w:rsidR="00530EAC">
        <w:rPr>
          <w:b w:val="0"/>
          <w:sz w:val="22"/>
        </w:rPr>
        <w:t xml:space="preserve">next </w:t>
      </w:r>
      <w:proofErr w:type="gramStart"/>
      <w:r w:rsidR="00530EAC">
        <w:rPr>
          <w:b w:val="0"/>
          <w:sz w:val="22"/>
        </w:rPr>
        <w:t xml:space="preserve">generation </w:t>
      </w:r>
      <w:r w:rsidR="00530EAC" w:rsidRPr="004D7699">
        <w:rPr>
          <w:b w:val="0"/>
          <w:sz w:val="22"/>
        </w:rPr>
        <w:t xml:space="preserve"> </w:t>
      </w:r>
      <w:r w:rsidR="00F52855">
        <w:rPr>
          <w:b w:val="0"/>
          <w:sz w:val="22"/>
        </w:rPr>
        <w:t>product</w:t>
      </w:r>
      <w:proofErr w:type="gramEnd"/>
      <w:r w:rsidR="00F52855">
        <w:rPr>
          <w:b w:val="0"/>
          <w:sz w:val="22"/>
        </w:rPr>
        <w:t xml:space="preserve"> releases </w:t>
      </w:r>
      <w:r w:rsidR="000E337E" w:rsidRPr="004D7699">
        <w:rPr>
          <w:b w:val="0"/>
          <w:sz w:val="22"/>
        </w:rPr>
        <w:t>: the Camso SKS 753 an</w:t>
      </w:r>
      <w:r w:rsidR="00B466E7">
        <w:rPr>
          <w:b w:val="0"/>
          <w:sz w:val="22"/>
        </w:rPr>
        <w:t>d Camso SKS 532</w:t>
      </w:r>
      <w:r w:rsidR="000E337E" w:rsidRPr="004D7699">
        <w:rPr>
          <w:b w:val="0"/>
          <w:sz w:val="22"/>
        </w:rPr>
        <w:t>.</w:t>
      </w:r>
    </w:p>
    <w:p w14:paraId="6F5C55AF" w14:textId="03CD3D29" w:rsidR="00AD7C7C" w:rsidRPr="004D7699" w:rsidRDefault="00AD7C7C" w:rsidP="00AD7C7C">
      <w:pPr>
        <w:rPr>
          <w:b w:val="0"/>
          <w:sz w:val="22"/>
        </w:rPr>
      </w:pPr>
      <w:r w:rsidRPr="004D7699">
        <w:rPr>
          <w:b w:val="0"/>
          <w:sz w:val="22"/>
        </w:rPr>
        <w:t xml:space="preserve">The Camso SKS 753, with its innovative non-directional tread pattern, was built with versatility and durability in mind for optimal performance on mixed and hard surfaces. The next generation of the popular </w:t>
      </w:r>
      <w:proofErr w:type="spellStart"/>
      <w:r w:rsidRPr="004D7699">
        <w:rPr>
          <w:b w:val="0"/>
          <w:sz w:val="22"/>
        </w:rPr>
        <w:t>Solideal</w:t>
      </w:r>
      <w:proofErr w:type="spellEnd"/>
      <w:r w:rsidRPr="004D7699">
        <w:rPr>
          <w:b w:val="0"/>
          <w:sz w:val="22"/>
        </w:rPr>
        <w:t xml:space="preserve"> </w:t>
      </w:r>
      <w:proofErr w:type="spellStart"/>
      <w:r w:rsidR="00971514">
        <w:rPr>
          <w:b w:val="0"/>
          <w:sz w:val="22"/>
        </w:rPr>
        <w:t>Lifemaster</w:t>
      </w:r>
      <w:proofErr w:type="spellEnd"/>
      <w:r w:rsidR="00971514">
        <w:rPr>
          <w:b w:val="0"/>
          <w:sz w:val="22"/>
        </w:rPr>
        <w:t xml:space="preserve"> </w:t>
      </w:r>
      <w:r w:rsidRPr="004D7699">
        <w:rPr>
          <w:b w:val="0"/>
          <w:sz w:val="22"/>
        </w:rPr>
        <w:t xml:space="preserve">SKZ tire, the new Camso SKS 753 provides users with 30% </w:t>
      </w:r>
      <w:r w:rsidRPr="004D7699">
        <w:rPr>
          <w:b w:val="0"/>
          <w:sz w:val="22"/>
        </w:rPr>
        <w:lastRenderedPageBreak/>
        <w:t xml:space="preserve">more tire life. </w:t>
      </w:r>
      <w:r w:rsidR="00CC5C17" w:rsidRPr="004D7699">
        <w:rPr>
          <w:b w:val="0"/>
          <w:sz w:val="22"/>
        </w:rPr>
        <w:t>The Camso SKS 532 delivers superior traction for skid steers working primarily on mixed and soft surface</w:t>
      </w:r>
      <w:r w:rsidR="00971514">
        <w:rPr>
          <w:b w:val="0"/>
          <w:sz w:val="22"/>
        </w:rPr>
        <w:t xml:space="preserve"> conditions</w:t>
      </w:r>
      <w:r w:rsidR="00CC5C17" w:rsidRPr="004D7699">
        <w:rPr>
          <w:b w:val="0"/>
          <w:sz w:val="22"/>
        </w:rPr>
        <w:t xml:space="preserve"> often found in construction and landscaping applications. The Camso SKS 532 tire surpasses its predecessor, the </w:t>
      </w:r>
      <w:proofErr w:type="spellStart"/>
      <w:r w:rsidR="00CC5C17" w:rsidRPr="004D7699">
        <w:rPr>
          <w:b w:val="0"/>
          <w:sz w:val="22"/>
        </w:rPr>
        <w:t>Solideal</w:t>
      </w:r>
      <w:proofErr w:type="spellEnd"/>
      <w:r w:rsidR="00CC5C17" w:rsidRPr="004D7699">
        <w:rPr>
          <w:b w:val="0"/>
          <w:sz w:val="22"/>
        </w:rPr>
        <w:t xml:space="preserve"> </w:t>
      </w:r>
      <w:proofErr w:type="spellStart"/>
      <w:r w:rsidR="00CC5C17" w:rsidRPr="004D7699">
        <w:rPr>
          <w:b w:val="0"/>
          <w:sz w:val="22"/>
        </w:rPr>
        <w:t>Xtra</w:t>
      </w:r>
      <w:proofErr w:type="spellEnd"/>
      <w:r w:rsidR="00CC5C17" w:rsidRPr="004D7699">
        <w:rPr>
          <w:b w:val="0"/>
          <w:sz w:val="22"/>
        </w:rPr>
        <w:t xml:space="preserve"> Wall, with 30% longer life.</w:t>
      </w:r>
    </w:p>
    <w:p w14:paraId="68D071D2" w14:textId="77777777" w:rsidR="00CC5C17" w:rsidRPr="004D7699" w:rsidRDefault="00CC5C17" w:rsidP="00AD7C7C">
      <w:pPr>
        <w:rPr>
          <w:b w:val="0"/>
          <w:sz w:val="22"/>
        </w:rPr>
      </w:pPr>
    </w:p>
    <w:p w14:paraId="35C80387" w14:textId="618D9298" w:rsidR="00AD7C7C" w:rsidRDefault="00AD7C7C" w:rsidP="00AD7C7C">
      <w:pPr>
        <w:spacing w:after="100" w:afterAutospacing="1"/>
        <w:rPr>
          <w:b w:val="0"/>
          <w:sz w:val="22"/>
          <w:lang w:eastAsia="en-CA"/>
        </w:rPr>
      </w:pPr>
      <w:r w:rsidRPr="004D7699">
        <w:rPr>
          <w:b w:val="0"/>
          <w:bCs/>
          <w:sz w:val="22"/>
          <w:lang w:eastAsia="en-CA"/>
        </w:rPr>
        <w:t xml:space="preserve">Also on display are other recent Camso product </w:t>
      </w:r>
      <w:r w:rsidR="0062694C">
        <w:rPr>
          <w:b w:val="0"/>
          <w:bCs/>
          <w:sz w:val="22"/>
          <w:lang w:eastAsia="en-CA"/>
        </w:rPr>
        <w:t>development</w:t>
      </w:r>
      <w:r w:rsidRPr="004D7699">
        <w:rPr>
          <w:b w:val="0"/>
          <w:bCs/>
          <w:sz w:val="22"/>
          <w:lang w:eastAsia="en-CA"/>
        </w:rPr>
        <w:t>: the SKS 775, SKS 732 and SKS 793S</w:t>
      </w:r>
      <w:r w:rsidR="0062694C">
        <w:rPr>
          <w:b w:val="0"/>
          <w:bCs/>
          <w:sz w:val="22"/>
          <w:lang w:eastAsia="en-CA"/>
        </w:rPr>
        <w:t xml:space="preserve">, which complete </w:t>
      </w:r>
      <w:proofErr w:type="spellStart"/>
      <w:r w:rsidR="0062694C">
        <w:rPr>
          <w:b w:val="0"/>
          <w:bCs/>
          <w:sz w:val="22"/>
          <w:lang w:eastAsia="en-CA"/>
        </w:rPr>
        <w:t>Camso’s</w:t>
      </w:r>
      <w:proofErr w:type="spellEnd"/>
      <w:r w:rsidR="0062694C">
        <w:rPr>
          <w:b w:val="0"/>
          <w:bCs/>
          <w:sz w:val="22"/>
          <w:lang w:eastAsia="en-CA"/>
        </w:rPr>
        <w:t xml:space="preserve"> next generation skid-steer tire line-up</w:t>
      </w:r>
      <w:r w:rsidR="006B667A">
        <w:rPr>
          <w:b w:val="0"/>
          <w:bCs/>
          <w:sz w:val="22"/>
          <w:lang w:eastAsia="en-CA"/>
        </w:rPr>
        <w:t>.</w:t>
      </w:r>
    </w:p>
    <w:p w14:paraId="7C139D5D" w14:textId="5C4E29EE" w:rsidR="00EC6CF6" w:rsidRDefault="000E337E" w:rsidP="00716179">
      <w:pPr>
        <w:rPr>
          <w:sz w:val="22"/>
        </w:rPr>
      </w:pPr>
      <w:r w:rsidRPr="004D7699">
        <w:rPr>
          <w:sz w:val="22"/>
        </w:rPr>
        <w:t>Exciting new mobility solutions for telehandlers</w:t>
      </w:r>
      <w:r w:rsidR="00FE4EBE">
        <w:rPr>
          <w:sz w:val="22"/>
        </w:rPr>
        <w:t xml:space="preserve"> </w:t>
      </w:r>
    </w:p>
    <w:p w14:paraId="54F9C801" w14:textId="77777777" w:rsidR="00716179" w:rsidRPr="00716179" w:rsidRDefault="00716179" w:rsidP="00716179">
      <w:pPr>
        <w:rPr>
          <w:sz w:val="22"/>
        </w:rPr>
      </w:pPr>
    </w:p>
    <w:p w14:paraId="5E625193" w14:textId="5F697DCC" w:rsidR="000E337E" w:rsidRPr="004D7699" w:rsidRDefault="00716179" w:rsidP="0046482D">
      <w:pPr>
        <w:spacing w:after="100" w:afterAutospacing="1"/>
        <w:rPr>
          <w:b w:val="0"/>
          <w:sz w:val="22"/>
        </w:rPr>
      </w:pPr>
      <w:r>
        <w:rPr>
          <w:b w:val="0"/>
          <w:sz w:val="22"/>
        </w:rPr>
        <w:t>Visitors</w:t>
      </w:r>
      <w:r w:rsidR="000E337E" w:rsidRPr="004D7699">
        <w:rPr>
          <w:b w:val="0"/>
          <w:sz w:val="22"/>
        </w:rPr>
        <w:t xml:space="preserve"> will also</w:t>
      </w:r>
      <w:r>
        <w:rPr>
          <w:b w:val="0"/>
          <w:sz w:val="22"/>
        </w:rPr>
        <w:t xml:space="preserve"> have the chance to</w:t>
      </w:r>
      <w:r w:rsidR="000E337E" w:rsidRPr="004D7699">
        <w:rPr>
          <w:b w:val="0"/>
          <w:sz w:val="22"/>
        </w:rPr>
        <w:t xml:space="preserve"> see the two newest </w:t>
      </w:r>
      <w:r w:rsidR="00971514">
        <w:rPr>
          <w:b w:val="0"/>
          <w:sz w:val="22"/>
        </w:rPr>
        <w:t>N</w:t>
      </w:r>
      <w:r w:rsidR="000E337E" w:rsidRPr="004D7699">
        <w:rPr>
          <w:b w:val="0"/>
          <w:sz w:val="22"/>
        </w:rPr>
        <w:t>ext</w:t>
      </w:r>
      <w:r w:rsidR="00971514">
        <w:rPr>
          <w:b w:val="0"/>
          <w:sz w:val="22"/>
        </w:rPr>
        <w:t xml:space="preserve"> G</w:t>
      </w:r>
      <w:r w:rsidR="000E337E" w:rsidRPr="004D7699">
        <w:rPr>
          <w:b w:val="0"/>
          <w:sz w:val="22"/>
        </w:rPr>
        <w:t xml:space="preserve">eneration TLH tires for telehandlers. With a new directional wraparound tread pattern with </w:t>
      </w:r>
      <w:r w:rsidR="003E5586">
        <w:rPr>
          <w:b w:val="0"/>
          <w:sz w:val="22"/>
        </w:rPr>
        <w:t xml:space="preserve">a </w:t>
      </w:r>
      <w:r w:rsidR="000E337E" w:rsidRPr="004D7699">
        <w:rPr>
          <w:b w:val="0"/>
          <w:sz w:val="22"/>
        </w:rPr>
        <w:t xml:space="preserve">massive tread depth, the Camso TLH 732 provides off-road traction in soft-soil conditions. Available in standard and </w:t>
      </w:r>
      <w:r w:rsidR="003E5586">
        <w:rPr>
          <w:b w:val="0"/>
          <w:sz w:val="22"/>
        </w:rPr>
        <w:t xml:space="preserve">new </w:t>
      </w:r>
      <w:r w:rsidR="000E337E" w:rsidRPr="004D7699">
        <w:rPr>
          <w:b w:val="0"/>
          <w:sz w:val="22"/>
        </w:rPr>
        <w:t>low-profile models, the Camso TLH 753 has a non-directional tread that resists abrasion and wear on hard-packed, asphalt or concrete surfaces.</w:t>
      </w:r>
      <w:r w:rsidR="00420F2E" w:rsidRPr="004D7699">
        <w:rPr>
          <w:b w:val="0"/>
          <w:sz w:val="22"/>
        </w:rPr>
        <w:t xml:space="preserve"> </w:t>
      </w:r>
      <w:r w:rsidRPr="00186567">
        <w:rPr>
          <w:b w:val="0"/>
          <w:sz w:val="22"/>
          <w:lang w:val="en-US"/>
        </w:rPr>
        <w:t xml:space="preserve">These two new telehandler tires will be next to </w:t>
      </w:r>
      <w:proofErr w:type="spellStart"/>
      <w:r w:rsidRPr="00186567">
        <w:rPr>
          <w:b w:val="0"/>
          <w:sz w:val="22"/>
          <w:lang w:val="en-US"/>
        </w:rPr>
        <w:t>Camso’s</w:t>
      </w:r>
      <w:proofErr w:type="spellEnd"/>
      <w:r w:rsidRPr="00186567">
        <w:rPr>
          <w:b w:val="0"/>
          <w:sz w:val="22"/>
          <w:lang w:val="en-US"/>
        </w:rPr>
        <w:t xml:space="preserve"> solid option, the TLH 792S.</w:t>
      </w:r>
    </w:p>
    <w:p w14:paraId="340E53B8" w14:textId="6D0BF624" w:rsidR="00EC6CF6" w:rsidRDefault="00EC6CF6" w:rsidP="003F4CA4">
      <w:pPr>
        <w:spacing w:after="100" w:afterAutospacing="1"/>
        <w:rPr>
          <w:b w:val="0"/>
          <w:sz w:val="22"/>
        </w:rPr>
      </w:pPr>
      <w:r w:rsidRPr="004D7699">
        <w:rPr>
          <w:b w:val="0"/>
          <w:sz w:val="22"/>
        </w:rPr>
        <w:t>At CONEXPO-CON/AGG 2017, Camso will also display for the first time the MPT 753</w:t>
      </w:r>
      <w:r w:rsidR="00796371">
        <w:rPr>
          <w:b w:val="0"/>
          <w:sz w:val="22"/>
        </w:rPr>
        <w:t>, a new multi-purpose t</w:t>
      </w:r>
      <w:r w:rsidRPr="004D7699">
        <w:rPr>
          <w:b w:val="0"/>
          <w:sz w:val="22"/>
        </w:rPr>
        <w:t>ire to be launc</w:t>
      </w:r>
      <w:r w:rsidR="00716179">
        <w:rPr>
          <w:b w:val="0"/>
          <w:sz w:val="22"/>
        </w:rPr>
        <w:t>hed later in 2017</w:t>
      </w:r>
      <w:r w:rsidR="00530EAC">
        <w:rPr>
          <w:b w:val="0"/>
          <w:sz w:val="22"/>
        </w:rPr>
        <w:t xml:space="preserve"> and </w:t>
      </w:r>
      <w:proofErr w:type="gramStart"/>
      <w:r w:rsidR="00530EAC">
        <w:rPr>
          <w:b w:val="0"/>
          <w:sz w:val="22"/>
        </w:rPr>
        <w:t xml:space="preserve">its </w:t>
      </w:r>
      <w:r w:rsidR="003F4CA4" w:rsidRPr="00716179">
        <w:rPr>
          <w:b w:val="0"/>
          <w:sz w:val="22"/>
        </w:rPr>
        <w:t xml:space="preserve"> over</w:t>
      </w:r>
      <w:proofErr w:type="gramEnd"/>
      <w:r w:rsidR="003F4CA4" w:rsidRPr="00716179">
        <w:rPr>
          <w:b w:val="0"/>
          <w:sz w:val="22"/>
        </w:rPr>
        <w:t xml:space="preserve">-the-tire </w:t>
      </w:r>
      <w:r w:rsidR="003F4CA4">
        <w:rPr>
          <w:b w:val="0"/>
          <w:sz w:val="22"/>
        </w:rPr>
        <w:t xml:space="preserve">and compact track loader </w:t>
      </w:r>
      <w:r w:rsidR="003F4CA4" w:rsidRPr="00716179">
        <w:rPr>
          <w:b w:val="0"/>
          <w:sz w:val="22"/>
        </w:rPr>
        <w:t>tracks</w:t>
      </w:r>
      <w:r w:rsidR="00530EAC">
        <w:rPr>
          <w:b w:val="0"/>
          <w:sz w:val="22"/>
        </w:rPr>
        <w:t>.</w:t>
      </w:r>
      <w:r w:rsidR="003F4CA4">
        <w:rPr>
          <w:b w:val="0"/>
          <w:sz w:val="22"/>
        </w:rPr>
        <w:t xml:space="preserve"> </w:t>
      </w:r>
    </w:p>
    <w:p w14:paraId="7CE06B03" w14:textId="6851F2B9" w:rsidR="000E337E" w:rsidRPr="004D7699" w:rsidRDefault="006B667A" w:rsidP="0046482D">
      <w:pPr>
        <w:spacing w:after="100" w:afterAutospacing="1"/>
        <w:rPr>
          <w:b w:val="0"/>
          <w:sz w:val="22"/>
        </w:rPr>
      </w:pPr>
      <w:r w:rsidRPr="004D7699">
        <w:rPr>
          <w:b w:val="0"/>
          <w:sz w:val="22"/>
        </w:rPr>
        <w:t>CONEXPO-CON/AGG</w:t>
      </w:r>
      <w:r>
        <w:rPr>
          <w:b w:val="0"/>
          <w:sz w:val="22"/>
        </w:rPr>
        <w:t xml:space="preserve"> is t</w:t>
      </w:r>
      <w:r w:rsidR="000E337E" w:rsidRPr="004D7699">
        <w:rPr>
          <w:b w:val="0"/>
          <w:sz w:val="22"/>
        </w:rPr>
        <w:t xml:space="preserve">he Western Hemisphere’s largest </w:t>
      </w:r>
      <w:r>
        <w:rPr>
          <w:b w:val="0"/>
          <w:sz w:val="22"/>
        </w:rPr>
        <w:t xml:space="preserve">construction </w:t>
      </w:r>
      <w:r w:rsidR="000E337E" w:rsidRPr="004D7699">
        <w:rPr>
          <w:b w:val="0"/>
          <w:sz w:val="22"/>
        </w:rPr>
        <w:t xml:space="preserve">show </w:t>
      </w:r>
      <w:r>
        <w:rPr>
          <w:b w:val="0"/>
          <w:sz w:val="22"/>
        </w:rPr>
        <w:t xml:space="preserve">and </w:t>
      </w:r>
      <w:r w:rsidR="000E337E" w:rsidRPr="004D7699">
        <w:rPr>
          <w:b w:val="0"/>
          <w:sz w:val="22"/>
        </w:rPr>
        <w:t xml:space="preserve">is held every three years at the Las Vegas Convention Center. During the March 7-11 event, more than 130,000 people are expected </w:t>
      </w:r>
      <w:r>
        <w:rPr>
          <w:b w:val="0"/>
          <w:sz w:val="22"/>
        </w:rPr>
        <w:t>attend</w:t>
      </w:r>
      <w:r w:rsidR="000E337E" w:rsidRPr="004D769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over </w:t>
      </w:r>
      <w:r w:rsidR="000E337E" w:rsidRPr="004D7699">
        <w:rPr>
          <w:b w:val="0"/>
          <w:sz w:val="22"/>
        </w:rPr>
        <w:t>2,500 exhibitors spread over 2.5 million sq. ft. of indoor and outdoor exhibit space.</w:t>
      </w:r>
    </w:p>
    <w:p w14:paraId="48764089" w14:textId="77777777" w:rsidR="000E337E" w:rsidRPr="004D7699" w:rsidRDefault="000E337E" w:rsidP="0046482D">
      <w:pPr>
        <w:keepNext/>
        <w:outlineLvl w:val="0"/>
        <w:rPr>
          <w:kern w:val="28"/>
          <w:sz w:val="22"/>
        </w:rPr>
      </w:pPr>
      <w:r w:rsidRPr="004D7699">
        <w:rPr>
          <w:kern w:val="28"/>
          <w:sz w:val="22"/>
        </w:rPr>
        <w:t xml:space="preserve">About Camso, formerly Camoplast Solideal </w:t>
      </w:r>
    </w:p>
    <w:p w14:paraId="7B9697B7" w14:textId="77777777" w:rsidR="000E337E" w:rsidRPr="004D7699" w:rsidRDefault="000E337E" w:rsidP="0046482D">
      <w:pPr>
        <w:keepNext/>
        <w:outlineLvl w:val="0"/>
        <w:rPr>
          <w:b w:val="0"/>
          <w:kern w:val="28"/>
          <w:sz w:val="22"/>
        </w:rPr>
      </w:pPr>
      <w:r w:rsidRPr="004D7699">
        <w:rPr>
          <w:b w:val="0"/>
          <w:kern w:val="28"/>
          <w:sz w:val="22"/>
        </w:rPr>
        <w:t xml:space="preserve">Camso, the Road Free Company, is a world leader in the design, manufacturing and distribution of off-road tires, wheels, rubber tracks and undercarriage systems to serve the material handling, construction, agricultural and power sports industries. It employs more than 7,500 dedicated employees that place 100% of their effort on 11% of the global tire and track market — the off-the-road market. It operates advanced R&amp;D centres and manufacturing plants in North and South America, Europe and Asia. Camso is a supplier to leading original equipment manufacturers (OEM) and distributes its products in the replacement market through its global distribution network. </w:t>
      </w:r>
    </w:p>
    <w:p w14:paraId="5B47406A" w14:textId="77777777" w:rsidR="000E337E" w:rsidRPr="004D7699" w:rsidRDefault="000E337E" w:rsidP="0046482D">
      <w:pPr>
        <w:spacing w:before="40" w:after="60"/>
        <w:rPr>
          <w:sz w:val="22"/>
        </w:rPr>
      </w:pPr>
    </w:p>
    <w:p w14:paraId="577F02F0" w14:textId="77777777" w:rsidR="000E337E" w:rsidRPr="004D7699" w:rsidRDefault="000E337E" w:rsidP="0046482D">
      <w:pPr>
        <w:spacing w:before="60" w:after="240"/>
        <w:jc w:val="center"/>
        <w:rPr>
          <w:sz w:val="22"/>
        </w:rPr>
      </w:pPr>
      <w:r w:rsidRPr="004D7699">
        <w:rPr>
          <w:sz w:val="22"/>
        </w:rPr>
        <w:t>-30-</w:t>
      </w:r>
    </w:p>
    <w:p w14:paraId="3EA0A8A0" w14:textId="77777777" w:rsidR="000E337E" w:rsidRDefault="000E337E" w:rsidP="0046482D">
      <w:pPr>
        <w:rPr>
          <w:sz w:val="22"/>
        </w:rPr>
      </w:pPr>
    </w:p>
    <w:p w14:paraId="7EEEA6A8" w14:textId="77777777" w:rsidR="00186567" w:rsidRDefault="00186567" w:rsidP="0046482D">
      <w:pPr>
        <w:rPr>
          <w:sz w:val="22"/>
        </w:rPr>
      </w:pPr>
    </w:p>
    <w:p w14:paraId="3028E850" w14:textId="77777777" w:rsidR="00186567" w:rsidRDefault="00186567" w:rsidP="0046482D">
      <w:pPr>
        <w:rPr>
          <w:sz w:val="22"/>
        </w:rPr>
      </w:pPr>
    </w:p>
    <w:p w14:paraId="2C650F9E" w14:textId="77777777" w:rsidR="00186567" w:rsidRDefault="00186567" w:rsidP="0046482D">
      <w:pPr>
        <w:rPr>
          <w:sz w:val="22"/>
        </w:rPr>
      </w:pPr>
    </w:p>
    <w:p w14:paraId="3C14EFF9" w14:textId="77777777" w:rsidR="00186567" w:rsidRPr="004D7699" w:rsidRDefault="00186567" w:rsidP="0046482D">
      <w:pPr>
        <w:rPr>
          <w:sz w:val="22"/>
        </w:rPr>
      </w:pPr>
    </w:p>
    <w:p w14:paraId="3471CA22" w14:textId="77777777" w:rsidR="000E337E" w:rsidRPr="004D7699" w:rsidRDefault="000E337E" w:rsidP="0046482D">
      <w:pPr>
        <w:pStyle w:val="Corpsdetexte"/>
        <w:spacing w:before="0" w:after="0"/>
        <w:rPr>
          <w:rFonts w:ascii="Arial" w:hAnsi="Arial"/>
          <w:b/>
          <w:bCs/>
          <w:szCs w:val="22"/>
          <w:lang w:val="en-CA"/>
        </w:rPr>
      </w:pPr>
      <w:r w:rsidRPr="004D7699">
        <w:rPr>
          <w:rFonts w:ascii="Arial" w:hAnsi="Arial"/>
          <w:b/>
          <w:bCs/>
          <w:szCs w:val="22"/>
          <w:lang w:val="en-CA"/>
        </w:rPr>
        <w:lastRenderedPageBreak/>
        <w:t xml:space="preserve">For Product Information: </w:t>
      </w:r>
    </w:p>
    <w:p w14:paraId="0C64432F" w14:textId="77777777" w:rsidR="000E337E" w:rsidRPr="004D7699" w:rsidRDefault="000E337E" w:rsidP="0046482D">
      <w:pPr>
        <w:contextualSpacing/>
        <w:rPr>
          <w:b w:val="0"/>
          <w:sz w:val="22"/>
        </w:rPr>
      </w:pPr>
      <w:r w:rsidRPr="004D7699">
        <w:rPr>
          <w:b w:val="0"/>
          <w:sz w:val="22"/>
        </w:rPr>
        <w:t>Mike Dembe, Product Management Director, North America and LATAM – Construction</w:t>
      </w:r>
    </w:p>
    <w:p w14:paraId="7D722AD3" w14:textId="77777777" w:rsidR="000E337E" w:rsidRPr="004D7699" w:rsidRDefault="000E337E" w:rsidP="0046482D">
      <w:pPr>
        <w:contextualSpacing/>
        <w:rPr>
          <w:b w:val="0"/>
          <w:sz w:val="22"/>
        </w:rPr>
      </w:pPr>
      <w:r w:rsidRPr="004D7699">
        <w:rPr>
          <w:b w:val="0"/>
          <w:sz w:val="22"/>
        </w:rPr>
        <w:t>Charlotte, NC 28273</w:t>
      </w:r>
      <w:r w:rsidRPr="004D7699">
        <w:rPr>
          <w:b w:val="0"/>
          <w:sz w:val="22"/>
        </w:rPr>
        <w:br/>
        <w:t>Tel.: +1 704 907-4759</w:t>
      </w:r>
      <w:r w:rsidRPr="004D7699">
        <w:rPr>
          <w:b w:val="0"/>
          <w:sz w:val="22"/>
        </w:rPr>
        <w:br/>
      </w:r>
      <w:hyperlink r:id="rId7" w:history="1">
        <w:r w:rsidRPr="004D7699">
          <w:rPr>
            <w:rStyle w:val="Lienhypertexte"/>
            <w:rFonts w:cs="Arial"/>
            <w:b w:val="0"/>
            <w:sz w:val="22"/>
          </w:rPr>
          <w:t>mike.dembe@camso.co</w:t>
        </w:r>
      </w:hyperlink>
    </w:p>
    <w:p w14:paraId="1FE1EF2B" w14:textId="77777777" w:rsidR="000E337E" w:rsidRPr="004D7699" w:rsidRDefault="008F5E0C" w:rsidP="0046482D">
      <w:pPr>
        <w:contextualSpacing/>
        <w:rPr>
          <w:b w:val="0"/>
          <w:sz w:val="22"/>
        </w:rPr>
      </w:pPr>
      <w:hyperlink r:id="rId8" w:history="1">
        <w:r w:rsidR="000E337E" w:rsidRPr="004D7699">
          <w:rPr>
            <w:rStyle w:val="Lienhypertexte"/>
            <w:rFonts w:cs="Arial"/>
            <w:b w:val="0"/>
            <w:sz w:val="22"/>
          </w:rPr>
          <w:t xml:space="preserve">camso.co  </w:t>
        </w:r>
      </w:hyperlink>
    </w:p>
    <w:p w14:paraId="39A10AAE" w14:textId="77777777" w:rsidR="000E337E" w:rsidRPr="004D7699" w:rsidRDefault="000E337E" w:rsidP="0046482D">
      <w:pPr>
        <w:pStyle w:val="Corpsdetexte"/>
        <w:spacing w:before="0" w:after="0"/>
        <w:rPr>
          <w:rFonts w:ascii="Arial" w:hAnsi="Arial"/>
          <w:szCs w:val="22"/>
          <w:lang w:val="en-CA"/>
        </w:rPr>
      </w:pPr>
    </w:p>
    <w:p w14:paraId="722388AE" w14:textId="77777777" w:rsidR="000E337E" w:rsidRPr="004D7699" w:rsidRDefault="000E337E" w:rsidP="0046482D">
      <w:pPr>
        <w:pStyle w:val="Corpsdetexte"/>
        <w:spacing w:before="0" w:after="0"/>
        <w:rPr>
          <w:rFonts w:ascii="Arial" w:hAnsi="Arial"/>
          <w:b/>
          <w:szCs w:val="22"/>
          <w:lang w:val="en-CA"/>
        </w:rPr>
      </w:pPr>
      <w:r w:rsidRPr="004D7699">
        <w:rPr>
          <w:rFonts w:ascii="Arial" w:hAnsi="Arial"/>
          <w:b/>
          <w:szCs w:val="22"/>
          <w:lang w:val="en-CA"/>
        </w:rPr>
        <w:t>For Company Information:</w:t>
      </w:r>
    </w:p>
    <w:p w14:paraId="583F6263" w14:textId="77777777" w:rsidR="000E337E" w:rsidRPr="004D7699" w:rsidRDefault="000E337E" w:rsidP="0046482D">
      <w:pPr>
        <w:pStyle w:val="Corpsdetexte"/>
        <w:spacing w:before="0" w:after="0"/>
        <w:rPr>
          <w:rFonts w:ascii="Arial" w:hAnsi="Arial"/>
          <w:b/>
          <w:bCs/>
          <w:szCs w:val="22"/>
          <w:lang w:val="en-CA"/>
        </w:rPr>
      </w:pPr>
      <w:r w:rsidRPr="004D7699">
        <w:rPr>
          <w:rFonts w:ascii="Arial" w:hAnsi="Arial"/>
          <w:bCs/>
          <w:szCs w:val="22"/>
          <w:lang w:val="en-CA"/>
        </w:rPr>
        <w:t xml:space="preserve">Derek Bradeen, </w:t>
      </w:r>
      <w:r w:rsidRPr="004D7699">
        <w:rPr>
          <w:rFonts w:ascii="Arial" w:hAnsi="Arial"/>
          <w:bCs/>
          <w:color w:val="0D0D0D"/>
          <w:szCs w:val="22"/>
          <w:lang w:val="en-CA"/>
        </w:rPr>
        <w:t>Brand and Communications Global Director</w:t>
      </w:r>
    </w:p>
    <w:p w14:paraId="12AE4E74" w14:textId="77777777" w:rsidR="000E337E" w:rsidRPr="004D7699" w:rsidRDefault="000E337E" w:rsidP="0046482D">
      <w:pPr>
        <w:pStyle w:val="Corpsdetexte"/>
        <w:spacing w:before="0" w:after="0"/>
        <w:rPr>
          <w:rFonts w:ascii="Arial" w:hAnsi="Arial"/>
          <w:b/>
          <w:szCs w:val="22"/>
          <w:lang w:val="en-CA"/>
        </w:rPr>
      </w:pPr>
      <w:r w:rsidRPr="004D7699">
        <w:rPr>
          <w:rFonts w:ascii="Arial" w:hAnsi="Arial"/>
          <w:szCs w:val="22"/>
          <w:lang w:val="en-CA"/>
        </w:rPr>
        <w:t>2633 Macpherson Street</w:t>
      </w:r>
      <w:r w:rsidRPr="004D7699">
        <w:rPr>
          <w:rFonts w:ascii="Arial" w:hAnsi="Arial"/>
          <w:szCs w:val="22"/>
          <w:lang w:val="en-CA"/>
        </w:rPr>
        <w:br/>
        <w:t>Magog, Québec J1X 0E6 CANADA</w:t>
      </w:r>
      <w:r w:rsidRPr="004D7699">
        <w:rPr>
          <w:rFonts w:ascii="Arial" w:hAnsi="Arial"/>
          <w:szCs w:val="22"/>
          <w:lang w:val="en-CA"/>
        </w:rPr>
        <w:br/>
        <w:t>Tel.: +1 819-869-8019</w:t>
      </w:r>
      <w:r w:rsidRPr="004D7699">
        <w:rPr>
          <w:rFonts w:ascii="Arial" w:hAnsi="Arial"/>
          <w:szCs w:val="22"/>
          <w:lang w:val="en-CA"/>
        </w:rPr>
        <w:br/>
      </w:r>
      <w:hyperlink r:id="rId9" w:history="1">
        <w:r w:rsidRPr="004D7699">
          <w:rPr>
            <w:rStyle w:val="Lienhypertexte"/>
            <w:rFonts w:ascii="Arial" w:eastAsia="SimSun" w:hAnsi="Arial" w:cs="Arial"/>
            <w:bCs/>
            <w:szCs w:val="22"/>
            <w:lang w:val="en-CA"/>
          </w:rPr>
          <w:t>derek.bradeen@camso.co</w:t>
        </w:r>
      </w:hyperlink>
    </w:p>
    <w:p w14:paraId="44046D7D" w14:textId="77777777" w:rsidR="000E337E" w:rsidRPr="004D7699" w:rsidRDefault="008F5E0C" w:rsidP="0046482D">
      <w:pPr>
        <w:pStyle w:val="Corpsdetexte"/>
        <w:spacing w:before="0" w:after="0"/>
        <w:rPr>
          <w:rFonts w:ascii="Arial" w:hAnsi="Arial"/>
          <w:b/>
          <w:szCs w:val="22"/>
          <w:lang w:val="en-CA"/>
        </w:rPr>
      </w:pPr>
      <w:hyperlink r:id="rId10" w:history="1">
        <w:r w:rsidR="000E337E" w:rsidRPr="004D7699">
          <w:rPr>
            <w:rStyle w:val="Lienhypertexte"/>
            <w:rFonts w:ascii="Arial" w:eastAsia="SimSun" w:hAnsi="Arial" w:cs="Arial"/>
            <w:szCs w:val="22"/>
            <w:lang w:val="en-CA"/>
          </w:rPr>
          <w:t>camso.co</w:t>
        </w:r>
      </w:hyperlink>
    </w:p>
    <w:p w14:paraId="78E93AD5" w14:textId="77777777" w:rsidR="000E337E" w:rsidRPr="004D7699" w:rsidRDefault="000E337E" w:rsidP="0046482D">
      <w:pPr>
        <w:spacing w:line="240" w:lineRule="auto"/>
        <w:rPr>
          <w:b w:val="0"/>
          <w:sz w:val="22"/>
        </w:rPr>
      </w:pPr>
      <w:r w:rsidRPr="004D7699">
        <w:rPr>
          <w:b w:val="0"/>
          <w:sz w:val="22"/>
        </w:rPr>
        <w:t xml:space="preserve"> </w:t>
      </w:r>
    </w:p>
    <w:p w14:paraId="26830932" w14:textId="77777777" w:rsidR="000E337E" w:rsidRPr="004D7699" w:rsidRDefault="000E337E" w:rsidP="0046482D">
      <w:pPr>
        <w:spacing w:line="240" w:lineRule="auto"/>
        <w:rPr>
          <w:b w:val="0"/>
          <w:sz w:val="22"/>
        </w:rPr>
      </w:pPr>
    </w:p>
    <w:p w14:paraId="0C049AE9" w14:textId="77777777" w:rsidR="000E337E" w:rsidRPr="004D7699" w:rsidRDefault="000E337E" w:rsidP="008F7C72">
      <w:pPr>
        <w:rPr>
          <w:sz w:val="22"/>
        </w:rPr>
      </w:pPr>
    </w:p>
    <w:sectPr w:rsidR="000E337E" w:rsidRPr="004D7699" w:rsidSect="00843D04">
      <w:headerReference w:type="default" r:id="rId11"/>
      <w:pgSz w:w="12240" w:h="15840"/>
      <w:pgMar w:top="119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6173" w14:textId="77777777" w:rsidR="008F5E0C" w:rsidRDefault="008F5E0C" w:rsidP="00C80586">
      <w:pPr>
        <w:spacing w:line="240" w:lineRule="auto"/>
      </w:pPr>
      <w:r>
        <w:separator/>
      </w:r>
    </w:p>
  </w:endnote>
  <w:endnote w:type="continuationSeparator" w:id="0">
    <w:p w14:paraId="4572CED1" w14:textId="77777777" w:rsidR="008F5E0C" w:rsidRDefault="008F5E0C" w:rsidP="00C8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4DA47" w14:textId="77777777" w:rsidR="008F5E0C" w:rsidRDefault="008F5E0C" w:rsidP="00C80586">
      <w:pPr>
        <w:spacing w:line="240" w:lineRule="auto"/>
      </w:pPr>
      <w:r>
        <w:separator/>
      </w:r>
    </w:p>
  </w:footnote>
  <w:footnote w:type="continuationSeparator" w:id="0">
    <w:p w14:paraId="3346D0D4" w14:textId="77777777" w:rsidR="008F5E0C" w:rsidRDefault="008F5E0C" w:rsidP="00C8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1829E" w14:textId="62CA0BFC" w:rsidR="000E337E" w:rsidRDefault="0001755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41DC4591" wp14:editId="3C109251">
          <wp:simplePos x="0" y="0"/>
          <wp:positionH relativeFrom="page">
            <wp:posOffset>8255</wp:posOffset>
          </wp:positionH>
          <wp:positionV relativeFrom="page">
            <wp:posOffset>10795</wp:posOffset>
          </wp:positionV>
          <wp:extent cx="7820025" cy="1606550"/>
          <wp:effectExtent l="0" t="0" r="3175" b="0"/>
          <wp:wrapSquare wrapText="bothSides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60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4B6"/>
    <w:multiLevelType w:val="hybridMultilevel"/>
    <w:tmpl w:val="89BEE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7E"/>
    <w:rsid w:val="00003C78"/>
    <w:rsid w:val="0001755D"/>
    <w:rsid w:val="000365F6"/>
    <w:rsid w:val="00064CE6"/>
    <w:rsid w:val="000806B0"/>
    <w:rsid w:val="000E337E"/>
    <w:rsid w:val="00101E63"/>
    <w:rsid w:val="0011797D"/>
    <w:rsid w:val="00140A93"/>
    <w:rsid w:val="0016378A"/>
    <w:rsid w:val="001725A8"/>
    <w:rsid w:val="001835AB"/>
    <w:rsid w:val="00186567"/>
    <w:rsid w:val="00191290"/>
    <w:rsid w:val="0019263F"/>
    <w:rsid w:val="001B526B"/>
    <w:rsid w:val="0028058A"/>
    <w:rsid w:val="002A3F3D"/>
    <w:rsid w:val="002E4D75"/>
    <w:rsid w:val="00300238"/>
    <w:rsid w:val="00305E13"/>
    <w:rsid w:val="00332326"/>
    <w:rsid w:val="00337DC6"/>
    <w:rsid w:val="00350172"/>
    <w:rsid w:val="00391D21"/>
    <w:rsid w:val="003E5586"/>
    <w:rsid w:val="003E7D9E"/>
    <w:rsid w:val="003F2C76"/>
    <w:rsid w:val="003F4CA4"/>
    <w:rsid w:val="00417135"/>
    <w:rsid w:val="00420F2E"/>
    <w:rsid w:val="0046482D"/>
    <w:rsid w:val="00481C1F"/>
    <w:rsid w:val="004854C6"/>
    <w:rsid w:val="004B3233"/>
    <w:rsid w:val="004C532C"/>
    <w:rsid w:val="004C716A"/>
    <w:rsid w:val="004D7699"/>
    <w:rsid w:val="005005A5"/>
    <w:rsid w:val="00515022"/>
    <w:rsid w:val="005265E6"/>
    <w:rsid w:val="00530EAC"/>
    <w:rsid w:val="00567D4B"/>
    <w:rsid w:val="00581DBA"/>
    <w:rsid w:val="00591F5D"/>
    <w:rsid w:val="0059600D"/>
    <w:rsid w:val="005E145C"/>
    <w:rsid w:val="005E1C95"/>
    <w:rsid w:val="006131E2"/>
    <w:rsid w:val="00617A4F"/>
    <w:rsid w:val="0062694C"/>
    <w:rsid w:val="006333BC"/>
    <w:rsid w:val="006364F0"/>
    <w:rsid w:val="006907CA"/>
    <w:rsid w:val="00694700"/>
    <w:rsid w:val="006A6446"/>
    <w:rsid w:val="006B3FF7"/>
    <w:rsid w:val="006B667A"/>
    <w:rsid w:val="006D334C"/>
    <w:rsid w:val="00716179"/>
    <w:rsid w:val="00737BA4"/>
    <w:rsid w:val="00746EF8"/>
    <w:rsid w:val="00796371"/>
    <w:rsid w:val="00796FE9"/>
    <w:rsid w:val="007A3BDA"/>
    <w:rsid w:val="007E0B55"/>
    <w:rsid w:val="008238DA"/>
    <w:rsid w:val="008333D8"/>
    <w:rsid w:val="00843D04"/>
    <w:rsid w:val="00853CBC"/>
    <w:rsid w:val="008A2E0B"/>
    <w:rsid w:val="008C13BB"/>
    <w:rsid w:val="008F5E0C"/>
    <w:rsid w:val="008F7C72"/>
    <w:rsid w:val="00903BB5"/>
    <w:rsid w:val="009065CA"/>
    <w:rsid w:val="00924EF2"/>
    <w:rsid w:val="00937DAB"/>
    <w:rsid w:val="00971514"/>
    <w:rsid w:val="00980500"/>
    <w:rsid w:val="0099374E"/>
    <w:rsid w:val="00A01FEF"/>
    <w:rsid w:val="00A2537C"/>
    <w:rsid w:val="00A4298C"/>
    <w:rsid w:val="00A5095E"/>
    <w:rsid w:val="00AA13CD"/>
    <w:rsid w:val="00AC068E"/>
    <w:rsid w:val="00AD20A7"/>
    <w:rsid w:val="00AD7C7C"/>
    <w:rsid w:val="00B466E7"/>
    <w:rsid w:val="00B50E93"/>
    <w:rsid w:val="00B55801"/>
    <w:rsid w:val="00B645AF"/>
    <w:rsid w:val="00C1226F"/>
    <w:rsid w:val="00C2246C"/>
    <w:rsid w:val="00C57B30"/>
    <w:rsid w:val="00C603B8"/>
    <w:rsid w:val="00C63CF5"/>
    <w:rsid w:val="00C708C0"/>
    <w:rsid w:val="00C80586"/>
    <w:rsid w:val="00CA1A17"/>
    <w:rsid w:val="00CB21D7"/>
    <w:rsid w:val="00CC5C17"/>
    <w:rsid w:val="00CF1116"/>
    <w:rsid w:val="00D04A7A"/>
    <w:rsid w:val="00D366BF"/>
    <w:rsid w:val="00D562C6"/>
    <w:rsid w:val="00D8104F"/>
    <w:rsid w:val="00D812EF"/>
    <w:rsid w:val="00DF7604"/>
    <w:rsid w:val="00E35E7E"/>
    <w:rsid w:val="00E47C76"/>
    <w:rsid w:val="00E52913"/>
    <w:rsid w:val="00E77F98"/>
    <w:rsid w:val="00EA0895"/>
    <w:rsid w:val="00EB345F"/>
    <w:rsid w:val="00EC6CF6"/>
    <w:rsid w:val="00EC7EB6"/>
    <w:rsid w:val="00ED39BB"/>
    <w:rsid w:val="00ED4297"/>
    <w:rsid w:val="00F52855"/>
    <w:rsid w:val="00F52AF8"/>
    <w:rsid w:val="00F66210"/>
    <w:rsid w:val="00F9424D"/>
    <w:rsid w:val="00FA4463"/>
    <w:rsid w:val="00FB3D72"/>
    <w:rsid w:val="00FC0DAE"/>
    <w:rsid w:val="00FC5CED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58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7DC6"/>
    <w:pPr>
      <w:spacing w:line="259" w:lineRule="auto"/>
    </w:pPr>
    <w:rPr>
      <w:b/>
      <w:sz w:val="24"/>
      <w:lang w:val="en-CA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E35E7E"/>
    <w:pPr>
      <w:keepNext/>
      <w:spacing w:before="60" w:after="240" w:line="240" w:lineRule="auto"/>
      <w:outlineLvl w:val="0"/>
    </w:pPr>
    <w:rPr>
      <w:rFonts w:ascii="Tahoma" w:eastAsia="Times New Roman" w:hAnsi="Tahoma" w:cs="Tahoma"/>
      <w:b w:val="0"/>
      <w:kern w:val="28"/>
      <w:sz w:val="4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80586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35E7E"/>
    <w:rPr>
      <w:rFonts w:ascii="Tahoma" w:hAnsi="Tahoma" w:cs="Tahoma"/>
      <w:kern w:val="28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0586"/>
    <w:rPr>
      <w:rFonts w:ascii="Calibri Light" w:eastAsia="SimSun" w:hAnsi="Calibri Light" w:cs="Times New Roman"/>
      <w:color w:val="2E74B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E35E7E"/>
    <w:pPr>
      <w:spacing w:before="40" w:after="60" w:line="240" w:lineRule="auto"/>
    </w:pPr>
    <w:rPr>
      <w:rFonts w:ascii="Calibri" w:eastAsia="Times New Roman" w:hAnsi="Calibri"/>
      <w:b w:val="0"/>
      <w:sz w:val="22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35E7E"/>
    <w:rPr>
      <w:rFonts w:ascii="Calibri" w:hAnsi="Calibri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C80586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8058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80586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8058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96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6F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C57B30"/>
    <w:rPr>
      <w:rFonts w:cs="Times New Roman"/>
      <w:color w:val="0563C1"/>
      <w:u w:val="single"/>
    </w:rPr>
  </w:style>
  <w:style w:type="character" w:styleId="Lienhypertextevisit">
    <w:name w:val="FollowedHyperlink"/>
    <w:basedOn w:val="Policepardfaut"/>
    <w:uiPriority w:val="99"/>
    <w:semiHidden/>
    <w:rsid w:val="00FC5CED"/>
    <w:rPr>
      <w:rFonts w:cs="Times New Roman"/>
      <w:color w:val="954F72"/>
      <w:u w:val="single"/>
    </w:rPr>
  </w:style>
  <w:style w:type="character" w:styleId="Marquedecommentaire">
    <w:name w:val="annotation reference"/>
    <w:basedOn w:val="Policepardfaut"/>
    <w:uiPriority w:val="99"/>
    <w:semiHidden/>
    <w:rsid w:val="005265E6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5265E6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265E6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65E6"/>
    <w:rPr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265E6"/>
    <w:rPr>
      <w:rFonts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ke.dembe@camso.co" TargetMode="External"/><Relationship Id="rId8" Type="http://schemas.openxmlformats.org/officeDocument/2006/relationships/hyperlink" Target="http://www.camso.co/" TargetMode="External"/><Relationship Id="rId9" Type="http://schemas.openxmlformats.org/officeDocument/2006/relationships/hyperlink" Target="mailto:derek.bradeen@camso.co" TargetMode="External"/><Relationship Id="rId10" Type="http://schemas.openxmlformats.org/officeDocument/2006/relationships/hyperlink" Target="http://www.camso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4712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Camoplast Solideal Inc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Erin Pienaar</dc:creator>
  <cp:lastModifiedBy>Utilisateur de Microsoft Office</cp:lastModifiedBy>
  <cp:revision>3</cp:revision>
  <cp:lastPrinted>2017-02-13T14:45:00Z</cp:lastPrinted>
  <dcterms:created xsi:type="dcterms:W3CDTF">2017-02-15T02:51:00Z</dcterms:created>
  <dcterms:modified xsi:type="dcterms:W3CDTF">2017-02-15T04:34:00Z</dcterms:modified>
</cp:coreProperties>
</file>