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A79B" w14:textId="77777777" w:rsidR="00CD0958" w:rsidRPr="0024653D" w:rsidRDefault="00CD0958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24653D">
        <w:rPr>
          <w:rFonts w:ascii="Arial" w:hAnsi="Arial" w:cs="Arial"/>
          <w:b/>
          <w:sz w:val="22"/>
          <w:szCs w:val="22"/>
        </w:rPr>
        <w:t>Press release</w:t>
      </w:r>
    </w:p>
    <w:p w14:paraId="335790D8" w14:textId="77777777" w:rsidR="00CD0958" w:rsidRPr="0024653D" w:rsidRDefault="00CD0958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r w:rsidRPr="0024653D">
        <w:rPr>
          <w:rFonts w:ascii="Arial" w:hAnsi="Arial" w:cs="Arial"/>
          <w:b/>
          <w:sz w:val="22"/>
          <w:szCs w:val="22"/>
        </w:rPr>
        <w:t>For immediate release</w:t>
      </w:r>
    </w:p>
    <w:p w14:paraId="415C7666" w14:textId="77777777" w:rsidR="00CD0958" w:rsidRDefault="00CD0958" w:rsidP="00CD0958">
      <w:pPr>
        <w:pStyle w:val="Corpsdetexte"/>
        <w:rPr>
          <w:rFonts w:ascii="Arial" w:hAnsi="Arial"/>
          <w:b/>
          <w:kern w:val="28"/>
          <w:szCs w:val="22"/>
        </w:rPr>
      </w:pPr>
    </w:p>
    <w:p w14:paraId="13370F48" w14:textId="77777777" w:rsidR="00CD0958" w:rsidRPr="00E1253D" w:rsidRDefault="00CD0958" w:rsidP="00CD0958">
      <w:pPr>
        <w:pStyle w:val="Corpsdetexte"/>
      </w:pPr>
    </w:p>
    <w:p w14:paraId="42520A08" w14:textId="77777777" w:rsidR="00CD0958" w:rsidRPr="008929E4" w:rsidRDefault="00CD0958" w:rsidP="00CD0958">
      <w:pPr>
        <w:pStyle w:val="Titre1"/>
        <w:spacing w:before="0" w:after="0"/>
        <w:rPr>
          <w:rFonts w:ascii="Arial" w:hAnsi="Arial" w:cs="Arial"/>
          <w:b/>
          <w:sz w:val="22"/>
          <w:szCs w:val="22"/>
        </w:rPr>
      </w:pPr>
      <w:proofErr w:type="spellStart"/>
      <w:r w:rsidRPr="008929E4">
        <w:rPr>
          <w:rFonts w:ascii="Arial" w:hAnsi="Arial" w:cs="Arial"/>
          <w:b/>
          <w:sz w:val="22"/>
          <w:szCs w:val="22"/>
        </w:rPr>
        <w:t>Camso</w:t>
      </w:r>
      <w:proofErr w:type="spellEnd"/>
      <w:r w:rsidRPr="008929E4">
        <w:rPr>
          <w:rFonts w:ascii="Arial" w:hAnsi="Arial" w:cs="Arial"/>
          <w:b/>
          <w:sz w:val="22"/>
          <w:szCs w:val="22"/>
        </w:rPr>
        <w:t xml:space="preserve"> </w:t>
      </w:r>
      <w:r w:rsidR="00AF14F8">
        <w:rPr>
          <w:rFonts w:ascii="Arial" w:hAnsi="Arial" w:cs="Arial"/>
          <w:b/>
          <w:sz w:val="22"/>
          <w:szCs w:val="22"/>
        </w:rPr>
        <w:t xml:space="preserve">is pushing </w:t>
      </w:r>
      <w:r w:rsidR="00F65079">
        <w:rPr>
          <w:rFonts w:ascii="Arial" w:hAnsi="Arial" w:cs="Arial"/>
          <w:b/>
          <w:sz w:val="22"/>
          <w:szCs w:val="22"/>
        </w:rPr>
        <w:t xml:space="preserve">new </w:t>
      </w:r>
      <w:r w:rsidR="00AF14F8">
        <w:rPr>
          <w:rFonts w:ascii="Arial" w:hAnsi="Arial" w:cs="Arial"/>
          <w:b/>
          <w:sz w:val="22"/>
          <w:szCs w:val="22"/>
        </w:rPr>
        <w:t xml:space="preserve">product </w:t>
      </w:r>
      <w:r w:rsidR="00141467">
        <w:rPr>
          <w:rFonts w:ascii="Arial" w:hAnsi="Arial" w:cs="Arial"/>
          <w:b/>
          <w:sz w:val="22"/>
          <w:szCs w:val="22"/>
        </w:rPr>
        <w:t xml:space="preserve">training </w:t>
      </w:r>
      <w:r w:rsidR="00AF14F8">
        <w:rPr>
          <w:rFonts w:ascii="Arial" w:hAnsi="Arial" w:cs="Arial"/>
          <w:b/>
          <w:sz w:val="22"/>
          <w:szCs w:val="22"/>
        </w:rPr>
        <w:t>to the next level</w:t>
      </w:r>
    </w:p>
    <w:p w14:paraId="6057BCAE" w14:textId="77777777" w:rsidR="00CD0958" w:rsidRPr="0024653D" w:rsidRDefault="00CD0958" w:rsidP="00CD0958">
      <w:pPr>
        <w:pStyle w:val="Corpsdetexte"/>
        <w:spacing w:before="0" w:after="0"/>
        <w:rPr>
          <w:rFonts w:ascii="Arial" w:hAnsi="Arial"/>
          <w:b/>
          <w:szCs w:val="22"/>
        </w:rPr>
      </w:pPr>
    </w:p>
    <w:p w14:paraId="20EE4F02" w14:textId="3E7E8786" w:rsidR="00CD0958" w:rsidRDefault="00CD0958" w:rsidP="00CD0958">
      <w:pPr>
        <w:pStyle w:val="Corpsdetexte"/>
        <w:spacing w:before="0" w:after="0"/>
        <w:rPr>
          <w:rFonts w:ascii="Arial" w:hAnsi="Arial"/>
          <w:szCs w:val="22"/>
        </w:rPr>
      </w:pPr>
      <w:r w:rsidRPr="008929E4">
        <w:rPr>
          <w:rFonts w:ascii="Arial" w:hAnsi="Arial"/>
          <w:i/>
          <w:szCs w:val="22"/>
        </w:rPr>
        <w:t xml:space="preserve">Magog, </w:t>
      </w:r>
      <w:r w:rsidR="00FA3395">
        <w:rPr>
          <w:rFonts w:ascii="Arial" w:hAnsi="Arial"/>
          <w:i/>
          <w:szCs w:val="22"/>
        </w:rPr>
        <w:t>March 14</w:t>
      </w:r>
      <w:r>
        <w:rPr>
          <w:rFonts w:ascii="Arial" w:hAnsi="Arial"/>
          <w:i/>
          <w:szCs w:val="22"/>
        </w:rPr>
        <w:t>, 2018</w:t>
      </w:r>
      <w:r w:rsidRPr="008929E4">
        <w:rPr>
          <w:rFonts w:ascii="Arial" w:hAnsi="Arial"/>
          <w:i/>
          <w:szCs w:val="22"/>
        </w:rPr>
        <w:t xml:space="preserve"> –</w:t>
      </w:r>
      <w:r w:rsidRPr="008929E4">
        <w:rPr>
          <w:rFonts w:ascii="Arial" w:hAnsi="Arial"/>
          <w:szCs w:val="22"/>
        </w:rPr>
        <w:t xml:space="preserve"> </w:t>
      </w:r>
      <w:proofErr w:type="spellStart"/>
      <w:r w:rsidRPr="008929E4"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, formerly </w:t>
      </w:r>
      <w:proofErr w:type="spellStart"/>
      <w:r>
        <w:rPr>
          <w:rFonts w:ascii="Arial" w:hAnsi="Arial"/>
          <w:szCs w:val="22"/>
        </w:rPr>
        <w:t>Camoplast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Solideal</w:t>
      </w:r>
      <w:proofErr w:type="spellEnd"/>
      <w:r>
        <w:rPr>
          <w:rFonts w:ascii="Arial" w:hAnsi="Arial"/>
          <w:szCs w:val="22"/>
        </w:rPr>
        <w:t>,</w:t>
      </w:r>
      <w:r w:rsidR="00AF14F8">
        <w:rPr>
          <w:rFonts w:ascii="Arial" w:hAnsi="Arial"/>
          <w:szCs w:val="22"/>
        </w:rPr>
        <w:t xml:space="preserve"> </w:t>
      </w:r>
      <w:r w:rsidR="00D37D96">
        <w:rPr>
          <w:rFonts w:ascii="Arial" w:hAnsi="Arial"/>
          <w:szCs w:val="22"/>
        </w:rPr>
        <w:t xml:space="preserve">has </w:t>
      </w:r>
      <w:r w:rsidR="00AF14F8">
        <w:rPr>
          <w:rFonts w:ascii="Arial" w:hAnsi="Arial"/>
          <w:szCs w:val="22"/>
        </w:rPr>
        <w:t>pushed product introduction</w:t>
      </w:r>
      <w:r w:rsidR="00141467">
        <w:rPr>
          <w:rFonts w:ascii="Arial" w:hAnsi="Arial"/>
          <w:szCs w:val="22"/>
        </w:rPr>
        <w:t xml:space="preserve"> and training</w:t>
      </w:r>
      <w:r w:rsidR="00AF14F8">
        <w:rPr>
          <w:rFonts w:ascii="Arial" w:hAnsi="Arial"/>
          <w:szCs w:val="22"/>
        </w:rPr>
        <w:t xml:space="preserve"> to a whole new level </w:t>
      </w:r>
      <w:r w:rsidR="00AF14F8" w:rsidRPr="00AF14F8">
        <w:rPr>
          <w:rFonts w:ascii="Arial" w:hAnsi="Arial"/>
          <w:szCs w:val="22"/>
        </w:rPr>
        <w:t xml:space="preserve">with the first </w:t>
      </w:r>
      <w:r w:rsidR="00141467">
        <w:rPr>
          <w:rFonts w:ascii="Arial" w:hAnsi="Arial"/>
          <w:szCs w:val="22"/>
        </w:rPr>
        <w:t xml:space="preserve">Road Free </w:t>
      </w:r>
      <w:r w:rsidR="00AF14F8">
        <w:rPr>
          <w:rFonts w:ascii="Arial" w:hAnsi="Arial"/>
          <w:szCs w:val="22"/>
        </w:rPr>
        <w:t xml:space="preserve">European </w:t>
      </w:r>
      <w:r w:rsidR="00AF14F8" w:rsidRPr="00AF14F8">
        <w:rPr>
          <w:rFonts w:ascii="Arial" w:hAnsi="Arial"/>
          <w:szCs w:val="22"/>
        </w:rPr>
        <w:t xml:space="preserve">edition of the </w:t>
      </w:r>
      <w:proofErr w:type="spellStart"/>
      <w:r w:rsidR="00AF14F8" w:rsidRPr="00AF14F8">
        <w:rPr>
          <w:rFonts w:ascii="Arial" w:hAnsi="Arial"/>
          <w:i/>
          <w:szCs w:val="22"/>
        </w:rPr>
        <w:t>Camso</w:t>
      </w:r>
      <w:proofErr w:type="spellEnd"/>
      <w:r w:rsidR="00AF14F8" w:rsidRPr="00AF14F8">
        <w:rPr>
          <w:rFonts w:ascii="Arial" w:hAnsi="Arial"/>
          <w:i/>
          <w:szCs w:val="22"/>
        </w:rPr>
        <w:t xml:space="preserve"> Experience</w:t>
      </w:r>
      <w:r w:rsidR="00147585">
        <w:rPr>
          <w:rFonts w:ascii="Arial" w:hAnsi="Arial"/>
          <w:szCs w:val="22"/>
        </w:rPr>
        <w:t>, a hands-on product launch and sales event held on March 6</w:t>
      </w:r>
      <w:r w:rsidR="00D37D96">
        <w:rPr>
          <w:rFonts w:ascii="Arial" w:hAnsi="Arial"/>
          <w:szCs w:val="22"/>
        </w:rPr>
        <w:t>–</w:t>
      </w:r>
      <w:r w:rsidR="00147585">
        <w:rPr>
          <w:rFonts w:ascii="Arial" w:hAnsi="Arial"/>
          <w:szCs w:val="22"/>
        </w:rPr>
        <w:t xml:space="preserve">8, 2018, in Barcelona, Spain. </w:t>
      </w:r>
    </w:p>
    <w:p w14:paraId="7159B380" w14:textId="77777777" w:rsidR="00FA3395" w:rsidRDefault="00FA3395" w:rsidP="00CD0958">
      <w:pPr>
        <w:pStyle w:val="Corpsdetexte"/>
        <w:spacing w:before="0" w:after="0"/>
        <w:rPr>
          <w:rFonts w:ascii="Arial" w:hAnsi="Arial"/>
          <w:szCs w:val="22"/>
        </w:rPr>
      </w:pPr>
    </w:p>
    <w:p w14:paraId="1948230C" w14:textId="7B3EF834" w:rsidR="00547365" w:rsidRPr="00547365" w:rsidRDefault="00147585" w:rsidP="00547365">
      <w:pPr>
        <w:pStyle w:val="Corpsdetexte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Over the course of three days, </w:t>
      </w:r>
      <w:proofErr w:type="spellStart"/>
      <w:r w:rsidR="00FA3395">
        <w:rPr>
          <w:rFonts w:ascii="Arial" w:hAnsi="Arial"/>
          <w:szCs w:val="22"/>
        </w:rPr>
        <w:t>Camso</w:t>
      </w:r>
      <w:proofErr w:type="spellEnd"/>
      <w:r w:rsidR="00FA3395">
        <w:rPr>
          <w:rFonts w:ascii="Arial" w:hAnsi="Arial"/>
          <w:szCs w:val="22"/>
        </w:rPr>
        <w:t xml:space="preserve"> </w:t>
      </w:r>
      <w:r w:rsidR="00097342">
        <w:rPr>
          <w:rFonts w:ascii="Arial" w:hAnsi="Arial"/>
          <w:szCs w:val="22"/>
        </w:rPr>
        <w:t>welcomed</w:t>
      </w:r>
      <w:r w:rsidR="00D37D96">
        <w:rPr>
          <w:rFonts w:ascii="Arial" w:hAnsi="Arial"/>
          <w:szCs w:val="22"/>
        </w:rPr>
        <w:t xml:space="preserve"> </w:t>
      </w:r>
      <w:r w:rsidR="00AF14F8">
        <w:rPr>
          <w:rFonts w:ascii="Arial" w:hAnsi="Arial"/>
          <w:szCs w:val="22"/>
        </w:rPr>
        <w:t>customers</w:t>
      </w:r>
      <w:r w:rsidR="00547365">
        <w:rPr>
          <w:rFonts w:ascii="Arial" w:hAnsi="Arial"/>
          <w:szCs w:val="22"/>
        </w:rPr>
        <w:t xml:space="preserve">, team members and media representatives </w:t>
      </w:r>
      <w:r w:rsidR="00AF14F8" w:rsidRPr="00FA3395">
        <w:rPr>
          <w:rFonts w:ascii="Arial" w:hAnsi="Arial"/>
          <w:szCs w:val="22"/>
        </w:rPr>
        <w:t xml:space="preserve">out of the showroom and </w:t>
      </w:r>
      <w:r w:rsidR="00AF14F8">
        <w:rPr>
          <w:rFonts w:ascii="Arial" w:hAnsi="Arial"/>
          <w:szCs w:val="22"/>
        </w:rPr>
        <w:t>into the field to experience its</w:t>
      </w:r>
      <w:r w:rsidR="00AF14F8" w:rsidRPr="00FA3395">
        <w:rPr>
          <w:rFonts w:ascii="Arial" w:hAnsi="Arial"/>
          <w:szCs w:val="22"/>
        </w:rPr>
        <w:t xml:space="preserve"> new Construction an</w:t>
      </w:r>
      <w:r>
        <w:rPr>
          <w:rFonts w:ascii="Arial" w:hAnsi="Arial"/>
          <w:szCs w:val="22"/>
        </w:rPr>
        <w:t>d Material Handling tire</w:t>
      </w:r>
      <w:r w:rsidR="00547365">
        <w:rPr>
          <w:rFonts w:ascii="Arial" w:hAnsi="Arial"/>
          <w:szCs w:val="22"/>
        </w:rPr>
        <w:t>s</w:t>
      </w:r>
      <w:r>
        <w:rPr>
          <w:rFonts w:ascii="Arial" w:hAnsi="Arial"/>
          <w:szCs w:val="22"/>
        </w:rPr>
        <w:t xml:space="preserve">. </w:t>
      </w:r>
      <w:r w:rsidR="005E1FB4">
        <w:rPr>
          <w:rFonts w:ascii="Arial" w:hAnsi="Arial"/>
          <w:szCs w:val="22"/>
        </w:rPr>
        <w:t xml:space="preserve">Through product demos, product </w:t>
      </w:r>
      <w:proofErr w:type="spellStart"/>
      <w:r w:rsidR="005E1FB4">
        <w:rPr>
          <w:rFonts w:ascii="Arial" w:hAnsi="Arial"/>
          <w:szCs w:val="22"/>
        </w:rPr>
        <w:t>walkaround</w:t>
      </w:r>
      <w:r w:rsidR="00141467">
        <w:rPr>
          <w:rFonts w:ascii="Arial" w:hAnsi="Arial"/>
          <w:szCs w:val="22"/>
        </w:rPr>
        <w:t>s</w:t>
      </w:r>
      <w:proofErr w:type="spellEnd"/>
      <w:r w:rsidR="005E1FB4">
        <w:rPr>
          <w:rFonts w:ascii="Arial" w:hAnsi="Arial"/>
          <w:szCs w:val="22"/>
        </w:rPr>
        <w:t>, presentation</w:t>
      </w:r>
      <w:r w:rsidR="00141467">
        <w:rPr>
          <w:rFonts w:ascii="Arial" w:hAnsi="Arial"/>
          <w:szCs w:val="22"/>
        </w:rPr>
        <w:t>s</w:t>
      </w:r>
      <w:r w:rsidR="005E1FB4">
        <w:rPr>
          <w:rFonts w:ascii="Arial" w:hAnsi="Arial"/>
          <w:szCs w:val="22"/>
        </w:rPr>
        <w:t>,</w:t>
      </w:r>
      <w:r w:rsidR="005E1FB4" w:rsidRPr="00AF14F8">
        <w:rPr>
          <w:rFonts w:ascii="Arial" w:hAnsi="Arial"/>
          <w:szCs w:val="22"/>
        </w:rPr>
        <w:t xml:space="preserve"> test drives</w:t>
      </w:r>
      <w:r w:rsidR="005E1FB4">
        <w:rPr>
          <w:rFonts w:ascii="Arial" w:hAnsi="Arial"/>
          <w:szCs w:val="22"/>
        </w:rPr>
        <w:t xml:space="preserve"> and team activities, participants </w:t>
      </w:r>
      <w:r w:rsidR="00141467">
        <w:rPr>
          <w:rFonts w:ascii="Arial" w:hAnsi="Arial"/>
          <w:szCs w:val="22"/>
        </w:rPr>
        <w:t xml:space="preserve">were </w:t>
      </w:r>
      <w:r w:rsidR="00D37D96">
        <w:rPr>
          <w:rFonts w:ascii="Arial" w:hAnsi="Arial"/>
          <w:szCs w:val="22"/>
        </w:rPr>
        <w:t xml:space="preserve">given </w:t>
      </w:r>
      <w:r w:rsidR="00141467">
        <w:rPr>
          <w:rFonts w:ascii="Arial" w:hAnsi="Arial"/>
          <w:szCs w:val="22"/>
        </w:rPr>
        <w:t xml:space="preserve">an interactive </w:t>
      </w:r>
      <w:r w:rsidR="005E1FB4" w:rsidRPr="00AF14F8">
        <w:rPr>
          <w:rFonts w:ascii="Arial" w:hAnsi="Arial"/>
          <w:szCs w:val="22"/>
        </w:rPr>
        <w:t>learn</w:t>
      </w:r>
      <w:r w:rsidR="00141467">
        <w:rPr>
          <w:rFonts w:ascii="Arial" w:hAnsi="Arial"/>
          <w:szCs w:val="22"/>
        </w:rPr>
        <w:t xml:space="preserve">ing experience. </w:t>
      </w:r>
    </w:p>
    <w:p w14:paraId="7F754C69" w14:textId="77777777" w:rsidR="00AF14F8" w:rsidRDefault="00AF14F8" w:rsidP="00CD0958">
      <w:pPr>
        <w:pStyle w:val="Corpsdetexte"/>
        <w:spacing w:before="0" w:after="0"/>
        <w:rPr>
          <w:rFonts w:ascii="Arial" w:hAnsi="Arial"/>
          <w:szCs w:val="22"/>
        </w:rPr>
      </w:pPr>
    </w:p>
    <w:p w14:paraId="52015C2B" w14:textId="5417820D" w:rsidR="00FA3395" w:rsidRPr="00FA3395" w:rsidRDefault="00FA3395" w:rsidP="00FA3395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“</w:t>
      </w:r>
      <w:r w:rsidRPr="00FA3395">
        <w:rPr>
          <w:rFonts w:ascii="Arial" w:hAnsi="Arial"/>
          <w:szCs w:val="22"/>
        </w:rPr>
        <w:t xml:space="preserve">We know that the best way for our </w:t>
      </w:r>
      <w:r>
        <w:rPr>
          <w:rFonts w:ascii="Arial" w:hAnsi="Arial"/>
          <w:szCs w:val="22"/>
        </w:rPr>
        <w:t>customers</w:t>
      </w:r>
      <w:r w:rsidRPr="00FA3395">
        <w:rPr>
          <w:rFonts w:ascii="Arial" w:hAnsi="Arial"/>
          <w:szCs w:val="22"/>
        </w:rPr>
        <w:t xml:space="preserve"> to truly understand the value</w:t>
      </w:r>
      <w:r w:rsidR="00141467">
        <w:rPr>
          <w:rFonts w:ascii="Arial" w:hAnsi="Arial"/>
          <w:szCs w:val="22"/>
        </w:rPr>
        <w:t xml:space="preserve"> and performance </w:t>
      </w:r>
      <w:r w:rsidRPr="00FA3395">
        <w:rPr>
          <w:rFonts w:ascii="Arial" w:hAnsi="Arial"/>
          <w:szCs w:val="22"/>
        </w:rPr>
        <w:t>of our products is to experience them firs</w:t>
      </w:r>
      <w:r w:rsidR="00141467">
        <w:rPr>
          <w:rFonts w:ascii="Arial" w:hAnsi="Arial"/>
          <w:szCs w:val="22"/>
        </w:rPr>
        <w:t>t</w:t>
      </w:r>
      <w:r w:rsidRPr="00FA3395">
        <w:rPr>
          <w:rFonts w:ascii="Arial" w:hAnsi="Arial"/>
          <w:szCs w:val="22"/>
        </w:rPr>
        <w:t>hand</w:t>
      </w:r>
      <w:r w:rsidR="00845F6B">
        <w:rPr>
          <w:rFonts w:ascii="Arial" w:hAnsi="Arial"/>
          <w:szCs w:val="22"/>
        </w:rPr>
        <w:t>.</w:t>
      </w:r>
      <w:r w:rsidRPr="00FA3395">
        <w:rPr>
          <w:rFonts w:ascii="Arial" w:hAnsi="Arial"/>
          <w:szCs w:val="22"/>
        </w:rPr>
        <w:t xml:space="preserve"> </w:t>
      </w:r>
      <w:r w:rsidR="00D37D96">
        <w:rPr>
          <w:rFonts w:ascii="Arial" w:hAnsi="Arial"/>
          <w:szCs w:val="22"/>
        </w:rPr>
        <w:t xml:space="preserve">That </w:t>
      </w:r>
      <w:r w:rsidR="00147585">
        <w:rPr>
          <w:rFonts w:ascii="Arial" w:hAnsi="Arial"/>
          <w:szCs w:val="22"/>
        </w:rPr>
        <w:t>applies to our employees</w:t>
      </w:r>
      <w:r w:rsidR="00D37D96">
        <w:rPr>
          <w:rFonts w:ascii="Arial" w:hAnsi="Arial"/>
          <w:szCs w:val="22"/>
        </w:rPr>
        <w:t>,</w:t>
      </w:r>
      <w:r w:rsidR="00547365">
        <w:rPr>
          <w:rFonts w:ascii="Arial" w:hAnsi="Arial"/>
          <w:szCs w:val="22"/>
        </w:rPr>
        <w:t xml:space="preserve"> too</w:t>
      </w:r>
      <w:r w:rsidR="00147585">
        <w:rPr>
          <w:rFonts w:ascii="Arial" w:hAnsi="Arial"/>
          <w:szCs w:val="22"/>
        </w:rPr>
        <w:t xml:space="preserve">. </w:t>
      </w:r>
      <w:r w:rsidR="00845F6B" w:rsidRPr="00723277">
        <w:rPr>
          <w:rFonts w:ascii="Arial" w:hAnsi="Arial"/>
          <w:szCs w:val="22"/>
        </w:rPr>
        <w:t xml:space="preserve">You need to be in the field with </w:t>
      </w:r>
      <w:r w:rsidR="00845F6B">
        <w:rPr>
          <w:rFonts w:ascii="Arial" w:hAnsi="Arial"/>
          <w:szCs w:val="22"/>
        </w:rPr>
        <w:t xml:space="preserve">customers </w:t>
      </w:r>
      <w:r w:rsidR="00845F6B" w:rsidRPr="00723277">
        <w:rPr>
          <w:rFonts w:ascii="Arial" w:hAnsi="Arial"/>
          <w:szCs w:val="22"/>
        </w:rPr>
        <w:t>to understand their needs and the application they’re running to solve their mobility issues</w:t>
      </w:r>
      <w:r w:rsidR="00141467">
        <w:rPr>
          <w:rFonts w:ascii="Arial" w:hAnsi="Arial"/>
          <w:szCs w:val="22"/>
        </w:rPr>
        <w:t xml:space="preserve">. </w:t>
      </w:r>
      <w:r w:rsidR="00D37D96">
        <w:rPr>
          <w:rFonts w:ascii="Arial" w:hAnsi="Arial"/>
          <w:szCs w:val="22"/>
        </w:rPr>
        <w:t>T</w:t>
      </w:r>
      <w:r w:rsidR="00AD101D">
        <w:rPr>
          <w:rFonts w:ascii="Arial" w:hAnsi="Arial"/>
          <w:szCs w:val="22"/>
        </w:rPr>
        <w:t xml:space="preserve">his allows us to manufacture </w:t>
      </w:r>
      <w:r w:rsidR="00141467">
        <w:rPr>
          <w:rFonts w:ascii="Arial" w:hAnsi="Arial"/>
          <w:szCs w:val="22"/>
        </w:rPr>
        <w:t>product</w:t>
      </w:r>
      <w:r w:rsidR="00AD101D">
        <w:rPr>
          <w:rFonts w:ascii="Arial" w:hAnsi="Arial"/>
          <w:szCs w:val="22"/>
        </w:rPr>
        <w:t>s</w:t>
      </w:r>
      <w:r w:rsidR="0092312E">
        <w:rPr>
          <w:rFonts w:ascii="Arial" w:hAnsi="Arial"/>
          <w:szCs w:val="22"/>
        </w:rPr>
        <w:t xml:space="preserve"> that provide </w:t>
      </w:r>
      <w:r w:rsidR="00845F6B" w:rsidRPr="00723277">
        <w:rPr>
          <w:rFonts w:ascii="Arial" w:hAnsi="Arial"/>
          <w:szCs w:val="22"/>
        </w:rPr>
        <w:t xml:space="preserve">the lowest </w:t>
      </w:r>
      <w:r w:rsidR="00845F6B">
        <w:rPr>
          <w:rFonts w:ascii="Arial" w:hAnsi="Arial"/>
          <w:szCs w:val="22"/>
        </w:rPr>
        <w:t>operating cost solution</w:t>
      </w:r>
      <w:r w:rsidR="005E1FB4">
        <w:rPr>
          <w:rFonts w:ascii="Arial" w:hAnsi="Arial"/>
          <w:szCs w:val="22"/>
        </w:rPr>
        <w:t>,” explains</w:t>
      </w:r>
      <w:r w:rsidR="00147585">
        <w:rPr>
          <w:rFonts w:ascii="Arial" w:hAnsi="Arial"/>
          <w:szCs w:val="22"/>
        </w:rPr>
        <w:t xml:space="preserve"> Gregory </w:t>
      </w:r>
      <w:proofErr w:type="spellStart"/>
      <w:r w:rsidR="00147585">
        <w:rPr>
          <w:rFonts w:ascii="Arial" w:hAnsi="Arial"/>
          <w:szCs w:val="22"/>
        </w:rPr>
        <w:t>Fossey</w:t>
      </w:r>
      <w:proofErr w:type="spellEnd"/>
      <w:r w:rsidR="00147585">
        <w:rPr>
          <w:rFonts w:ascii="Arial" w:hAnsi="Arial"/>
          <w:szCs w:val="22"/>
        </w:rPr>
        <w:t xml:space="preserve">, </w:t>
      </w:r>
      <w:r w:rsidR="00547365" w:rsidRPr="00547365">
        <w:rPr>
          <w:rFonts w:ascii="Arial" w:hAnsi="Arial"/>
          <w:szCs w:val="22"/>
        </w:rPr>
        <w:t xml:space="preserve">Vice President, EMEA </w:t>
      </w:r>
      <w:r w:rsidR="00D37D96">
        <w:rPr>
          <w:rFonts w:ascii="Arial" w:hAnsi="Arial"/>
          <w:szCs w:val="22"/>
        </w:rPr>
        <w:t>–</w:t>
      </w:r>
      <w:r w:rsidR="00547365" w:rsidRPr="00547365">
        <w:rPr>
          <w:rFonts w:ascii="Arial" w:hAnsi="Arial"/>
          <w:szCs w:val="22"/>
        </w:rPr>
        <w:t xml:space="preserve"> Aftermarket Division</w:t>
      </w:r>
      <w:r w:rsidR="00547365">
        <w:rPr>
          <w:rFonts w:ascii="Arial" w:hAnsi="Arial"/>
          <w:szCs w:val="22"/>
        </w:rPr>
        <w:t xml:space="preserve"> at </w:t>
      </w:r>
      <w:proofErr w:type="spellStart"/>
      <w:r w:rsidR="00547365">
        <w:rPr>
          <w:rFonts w:ascii="Arial" w:hAnsi="Arial"/>
          <w:szCs w:val="22"/>
        </w:rPr>
        <w:t>Camso</w:t>
      </w:r>
      <w:proofErr w:type="spellEnd"/>
      <w:r w:rsidR="00547365">
        <w:rPr>
          <w:rFonts w:ascii="Arial" w:hAnsi="Arial"/>
          <w:szCs w:val="22"/>
        </w:rPr>
        <w:t>.</w:t>
      </w:r>
    </w:p>
    <w:p w14:paraId="1939B990" w14:textId="77777777" w:rsidR="00FA3395" w:rsidRDefault="00FA3395" w:rsidP="00CD0958">
      <w:pPr>
        <w:pStyle w:val="Corpsdetexte"/>
        <w:spacing w:before="0" w:after="0"/>
        <w:rPr>
          <w:rFonts w:ascii="Arial" w:hAnsi="Arial"/>
          <w:szCs w:val="22"/>
        </w:rPr>
      </w:pPr>
    </w:p>
    <w:p w14:paraId="569077EB" w14:textId="5E92F1F6" w:rsidR="00141467" w:rsidRDefault="00141467" w:rsidP="00141467">
      <w:pPr>
        <w:pStyle w:val="Corpsdetexte"/>
        <w:spacing w:before="0" w:after="0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</w:rPr>
        <w:t xml:space="preserve">During the event, </w:t>
      </w:r>
      <w:proofErr w:type="spellStart"/>
      <w:r>
        <w:rPr>
          <w:rFonts w:ascii="Arial" w:hAnsi="Arial"/>
          <w:szCs w:val="22"/>
        </w:rPr>
        <w:t>Camso</w:t>
      </w:r>
      <w:proofErr w:type="spellEnd"/>
      <w:r>
        <w:rPr>
          <w:rFonts w:ascii="Arial" w:hAnsi="Arial"/>
          <w:szCs w:val="22"/>
        </w:rPr>
        <w:t xml:space="preserve"> unveiled 13 new tires, including </w:t>
      </w:r>
      <w:hyperlink r:id="rId7" w:history="1">
        <w:r w:rsidR="00016087">
          <w:rPr>
            <w:rStyle w:val="Lienhypertexte"/>
            <w:rFonts w:ascii="Arial" w:hAnsi="Arial"/>
            <w:szCs w:val="22"/>
          </w:rPr>
          <w:t>five brand new solid, bias and radial tires purposely built for MPT machines</w:t>
        </w:r>
      </w:hyperlink>
      <w:r>
        <w:rPr>
          <w:rFonts w:ascii="Arial" w:hAnsi="Arial"/>
          <w:szCs w:val="22"/>
        </w:rPr>
        <w:t xml:space="preserve">, </w:t>
      </w:r>
      <w:r w:rsidR="00D37D96">
        <w:rPr>
          <w:rFonts w:ascii="Arial" w:hAnsi="Arial"/>
          <w:szCs w:val="22"/>
        </w:rPr>
        <w:t>three</w:t>
      </w:r>
      <w:r>
        <w:rPr>
          <w:rFonts w:ascii="Arial" w:hAnsi="Arial"/>
          <w:szCs w:val="22"/>
        </w:rPr>
        <w:t xml:space="preserve"> </w:t>
      </w:r>
      <w:r w:rsidR="00D51EF4">
        <w:rPr>
          <w:rFonts w:ascii="Arial" w:hAnsi="Arial"/>
          <w:szCs w:val="22"/>
        </w:rPr>
        <w:t>new and improved</w:t>
      </w:r>
      <w:r>
        <w:rPr>
          <w:rFonts w:ascii="Arial" w:hAnsi="Arial"/>
          <w:szCs w:val="22"/>
        </w:rPr>
        <w:t xml:space="preserve"> </w:t>
      </w:r>
      <w:hyperlink r:id="rId8" w:history="1">
        <w:r w:rsidRPr="002C4227">
          <w:rPr>
            <w:rStyle w:val="Lienhypertexte"/>
            <w:rFonts w:ascii="Arial" w:hAnsi="Arial"/>
            <w:szCs w:val="22"/>
          </w:rPr>
          <w:t xml:space="preserve">industrial pneumatic </w:t>
        </w:r>
        <w:r w:rsidR="002C4227" w:rsidRPr="002C4227">
          <w:rPr>
            <w:rStyle w:val="Lienhypertexte"/>
            <w:rFonts w:ascii="Arial" w:hAnsi="Arial"/>
            <w:szCs w:val="22"/>
          </w:rPr>
          <w:t xml:space="preserve">(AIR) </w:t>
        </w:r>
        <w:r w:rsidRPr="002C4227">
          <w:rPr>
            <w:rStyle w:val="Lienhypertexte"/>
            <w:rFonts w:ascii="Arial" w:hAnsi="Arial"/>
            <w:szCs w:val="22"/>
          </w:rPr>
          <w:t>tires</w:t>
        </w:r>
      </w:hyperlink>
      <w:r>
        <w:rPr>
          <w:rFonts w:ascii="Arial" w:hAnsi="Arial"/>
          <w:szCs w:val="22"/>
        </w:rPr>
        <w:t>, an expanded range of radial tire</w:t>
      </w:r>
      <w:r w:rsidR="00100604">
        <w:rPr>
          <w:rFonts w:ascii="Arial" w:hAnsi="Arial"/>
          <w:szCs w:val="22"/>
        </w:rPr>
        <w:t>s</w:t>
      </w:r>
      <w:r>
        <w:rPr>
          <w:rFonts w:ascii="Arial" w:hAnsi="Arial"/>
          <w:szCs w:val="22"/>
        </w:rPr>
        <w:t xml:space="preserve"> for earthmover applications, and </w:t>
      </w:r>
      <w:hyperlink r:id="rId9" w:history="1">
        <w:r w:rsidR="0092312E">
          <w:rPr>
            <w:rStyle w:val="Lienhypertexte"/>
            <w:rFonts w:ascii="Arial" w:hAnsi="Arial"/>
            <w:szCs w:val="22"/>
          </w:rPr>
          <w:t>new cushion tires (PON)</w:t>
        </w:r>
      </w:hyperlink>
      <w:r w:rsidR="002C4227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for high</w:t>
      </w:r>
      <w:r w:rsidR="00D37D96">
        <w:rPr>
          <w:rFonts w:ascii="Arial" w:hAnsi="Arial"/>
          <w:szCs w:val="22"/>
        </w:rPr>
        <w:t>-</w:t>
      </w:r>
      <w:r w:rsidR="00D51EF4">
        <w:rPr>
          <w:rFonts w:ascii="Arial" w:hAnsi="Arial"/>
          <w:szCs w:val="22"/>
        </w:rPr>
        <w:t xml:space="preserve"> and medium</w:t>
      </w:r>
      <w:r w:rsidR="00D37D96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 xml:space="preserve">intensity forklift applications. </w:t>
      </w:r>
    </w:p>
    <w:p w14:paraId="7F554B75" w14:textId="77777777" w:rsidR="00141467" w:rsidRDefault="00141467" w:rsidP="00141467">
      <w:pPr>
        <w:pStyle w:val="Corpsdetexte"/>
        <w:spacing w:before="0" w:after="0"/>
        <w:rPr>
          <w:rFonts w:ascii="Arial" w:hAnsi="Arial"/>
          <w:szCs w:val="22"/>
          <w:lang w:val="en-CA"/>
        </w:rPr>
      </w:pPr>
    </w:p>
    <w:p w14:paraId="063CC696" w14:textId="198884F1" w:rsidR="00E528CA" w:rsidRPr="00321AA3" w:rsidRDefault="00547365" w:rsidP="00EC44F9">
      <w:pPr>
        <w:pStyle w:val="Corpsdetexte"/>
        <w:spacing w:before="0" w:after="0"/>
        <w:rPr>
          <w:rFonts w:ascii="Arial" w:hAnsi="Arial"/>
          <w:szCs w:val="22"/>
        </w:rPr>
      </w:pPr>
      <w:r>
        <w:rPr>
          <w:rFonts w:ascii="Arial" w:hAnsi="Arial"/>
          <w:szCs w:val="22"/>
          <w:lang w:val="en-CA"/>
        </w:rPr>
        <w:t xml:space="preserve">By </w:t>
      </w:r>
      <w:r w:rsidR="005E1FB4">
        <w:rPr>
          <w:rFonts w:ascii="Arial" w:hAnsi="Arial"/>
          <w:szCs w:val="22"/>
          <w:lang w:val="en-CA"/>
        </w:rPr>
        <w:t>hosting</w:t>
      </w:r>
      <w:r>
        <w:rPr>
          <w:rFonts w:ascii="Arial" w:hAnsi="Arial"/>
          <w:szCs w:val="22"/>
          <w:lang w:val="en-CA"/>
        </w:rPr>
        <w:t xml:space="preserve"> </w:t>
      </w:r>
      <w:r w:rsidR="005E1FB4">
        <w:rPr>
          <w:rFonts w:ascii="Arial" w:hAnsi="Arial"/>
          <w:szCs w:val="22"/>
          <w:lang w:val="en-CA"/>
        </w:rPr>
        <w:t xml:space="preserve">the </w:t>
      </w:r>
      <w:proofErr w:type="spellStart"/>
      <w:r w:rsidR="005E1FB4" w:rsidRPr="005E1FB4">
        <w:rPr>
          <w:rFonts w:ascii="Arial" w:hAnsi="Arial"/>
          <w:i/>
          <w:szCs w:val="22"/>
          <w:lang w:val="en-CA"/>
        </w:rPr>
        <w:t>Camso</w:t>
      </w:r>
      <w:proofErr w:type="spellEnd"/>
      <w:r w:rsidR="005E1FB4" w:rsidRPr="005E1FB4">
        <w:rPr>
          <w:rFonts w:ascii="Arial" w:hAnsi="Arial"/>
          <w:i/>
          <w:szCs w:val="22"/>
          <w:lang w:val="en-CA"/>
        </w:rPr>
        <w:t xml:space="preserve"> Experience</w:t>
      </w:r>
      <w:r w:rsidR="00794856" w:rsidRPr="00794856">
        <w:rPr>
          <w:rFonts w:ascii="Arial" w:hAnsi="Arial"/>
          <w:szCs w:val="22"/>
          <w:lang w:val="en-CA"/>
        </w:rPr>
        <w:t xml:space="preserve">, </w:t>
      </w:r>
      <w:r w:rsidR="005E1FB4">
        <w:rPr>
          <w:rFonts w:ascii="Arial" w:hAnsi="Arial"/>
          <w:szCs w:val="22"/>
          <w:lang w:val="en-CA"/>
        </w:rPr>
        <w:t xml:space="preserve">a </w:t>
      </w:r>
      <w:r w:rsidR="00141467">
        <w:rPr>
          <w:rFonts w:ascii="Arial" w:hAnsi="Arial"/>
          <w:szCs w:val="22"/>
          <w:lang w:val="en-CA"/>
        </w:rPr>
        <w:t>R</w:t>
      </w:r>
      <w:r w:rsidR="005E1FB4">
        <w:rPr>
          <w:rFonts w:ascii="Arial" w:hAnsi="Arial"/>
          <w:szCs w:val="22"/>
          <w:lang w:val="en-CA"/>
        </w:rPr>
        <w:t xml:space="preserve">oad </w:t>
      </w:r>
      <w:r w:rsidR="00141467">
        <w:rPr>
          <w:rFonts w:ascii="Arial" w:hAnsi="Arial"/>
          <w:szCs w:val="22"/>
          <w:lang w:val="en-CA"/>
        </w:rPr>
        <w:t>F</w:t>
      </w:r>
      <w:r w:rsidR="005E1FB4">
        <w:rPr>
          <w:rFonts w:ascii="Arial" w:hAnsi="Arial"/>
          <w:szCs w:val="22"/>
          <w:lang w:val="en-CA"/>
        </w:rPr>
        <w:t xml:space="preserve">ree concept that will apply to </w:t>
      </w:r>
      <w:r w:rsidR="00141467">
        <w:rPr>
          <w:rFonts w:ascii="Arial" w:hAnsi="Arial"/>
          <w:szCs w:val="22"/>
          <w:lang w:val="en-CA"/>
        </w:rPr>
        <w:t xml:space="preserve">large product </w:t>
      </w:r>
      <w:r w:rsidR="005E1FB4">
        <w:rPr>
          <w:rFonts w:ascii="Arial" w:hAnsi="Arial"/>
          <w:szCs w:val="22"/>
          <w:lang w:val="en-CA"/>
        </w:rPr>
        <w:t>introducti</w:t>
      </w:r>
      <w:r w:rsidR="00EC44F9">
        <w:rPr>
          <w:rFonts w:ascii="Arial" w:hAnsi="Arial"/>
          <w:szCs w:val="22"/>
          <w:lang w:val="en-CA"/>
        </w:rPr>
        <w:t>ons</w:t>
      </w:r>
      <w:r w:rsidR="005E1FB4">
        <w:rPr>
          <w:rFonts w:ascii="Arial" w:hAnsi="Arial"/>
          <w:szCs w:val="22"/>
          <w:lang w:val="en-CA"/>
        </w:rPr>
        <w:t xml:space="preserve"> at </w:t>
      </w:r>
      <w:proofErr w:type="spellStart"/>
      <w:r w:rsidR="005E1FB4">
        <w:rPr>
          <w:rFonts w:ascii="Arial" w:hAnsi="Arial"/>
          <w:szCs w:val="22"/>
          <w:lang w:val="en-CA"/>
        </w:rPr>
        <w:t>Camso</w:t>
      </w:r>
      <w:proofErr w:type="spellEnd"/>
      <w:r w:rsidR="005E1FB4">
        <w:rPr>
          <w:rFonts w:ascii="Arial" w:hAnsi="Arial"/>
          <w:szCs w:val="22"/>
          <w:lang w:val="en-CA"/>
        </w:rPr>
        <w:t xml:space="preserve">, the company </w:t>
      </w:r>
      <w:r w:rsidR="00586D28">
        <w:rPr>
          <w:rFonts w:ascii="Arial" w:hAnsi="Arial"/>
          <w:szCs w:val="22"/>
          <w:lang w:val="en-CA"/>
        </w:rPr>
        <w:t xml:space="preserve">is demonstrating its </w:t>
      </w:r>
      <w:r w:rsidR="00845F6B">
        <w:rPr>
          <w:rFonts w:ascii="Arial" w:hAnsi="Arial"/>
          <w:szCs w:val="22"/>
          <w:lang w:val="en-CA"/>
        </w:rPr>
        <w:t>commitment</w:t>
      </w:r>
      <w:r w:rsidR="00794856" w:rsidRPr="00794856">
        <w:rPr>
          <w:rFonts w:ascii="Arial" w:hAnsi="Arial"/>
          <w:szCs w:val="22"/>
          <w:lang w:val="en-CA"/>
        </w:rPr>
        <w:t xml:space="preserve"> to be</w:t>
      </w:r>
      <w:r w:rsidR="00D37D96">
        <w:rPr>
          <w:rFonts w:ascii="Arial" w:hAnsi="Arial"/>
          <w:szCs w:val="22"/>
          <w:lang w:val="en-CA"/>
        </w:rPr>
        <w:t>ing</w:t>
      </w:r>
      <w:r w:rsidR="00794856" w:rsidRPr="00794856">
        <w:rPr>
          <w:rFonts w:ascii="Arial" w:hAnsi="Arial"/>
          <w:szCs w:val="22"/>
          <w:lang w:val="en-CA"/>
        </w:rPr>
        <w:t xml:space="preserve"> more than just a partner </w:t>
      </w:r>
      <w:r w:rsidR="00D37D96">
        <w:rPr>
          <w:rFonts w:ascii="Arial" w:hAnsi="Arial"/>
          <w:szCs w:val="22"/>
          <w:lang w:val="en-CA"/>
        </w:rPr>
        <w:t xml:space="preserve">and </w:t>
      </w:r>
      <w:r w:rsidR="00794856" w:rsidRPr="00794856">
        <w:rPr>
          <w:rFonts w:ascii="Arial" w:hAnsi="Arial"/>
          <w:szCs w:val="22"/>
          <w:lang w:val="en-CA"/>
        </w:rPr>
        <w:t>provid</w:t>
      </w:r>
      <w:r w:rsidR="00D37D96">
        <w:rPr>
          <w:rFonts w:ascii="Arial" w:hAnsi="Arial"/>
          <w:szCs w:val="22"/>
          <w:lang w:val="en-CA"/>
        </w:rPr>
        <w:t>ing</w:t>
      </w:r>
      <w:r w:rsidR="00794856" w:rsidRPr="00794856">
        <w:rPr>
          <w:rFonts w:ascii="Arial" w:hAnsi="Arial"/>
          <w:szCs w:val="22"/>
        </w:rPr>
        <w:t xml:space="preserve"> the necessary tools, training and support to</w:t>
      </w:r>
      <w:r w:rsidR="00F65079">
        <w:rPr>
          <w:rFonts w:ascii="Arial" w:hAnsi="Arial"/>
          <w:szCs w:val="22"/>
        </w:rPr>
        <w:t xml:space="preserve"> </w:t>
      </w:r>
      <w:r w:rsidR="00D37D96">
        <w:rPr>
          <w:rFonts w:ascii="Arial" w:hAnsi="Arial"/>
          <w:szCs w:val="22"/>
        </w:rPr>
        <w:t xml:space="preserve">learn about </w:t>
      </w:r>
      <w:r w:rsidR="00F65079">
        <w:rPr>
          <w:rFonts w:ascii="Arial" w:hAnsi="Arial"/>
          <w:szCs w:val="22"/>
        </w:rPr>
        <w:t>the specifics of off-the-road</w:t>
      </w:r>
      <w:r w:rsidR="00794856" w:rsidRPr="00794856">
        <w:rPr>
          <w:rFonts w:ascii="Arial" w:hAnsi="Arial"/>
          <w:szCs w:val="22"/>
        </w:rPr>
        <w:t xml:space="preserve"> products</w:t>
      </w:r>
      <w:r w:rsidR="00EC44F9">
        <w:rPr>
          <w:rFonts w:ascii="Arial" w:hAnsi="Arial"/>
          <w:szCs w:val="22"/>
          <w:lang w:val="en-CA"/>
        </w:rPr>
        <w:t>.</w:t>
      </w:r>
    </w:p>
    <w:p w14:paraId="649B1E5D" w14:textId="77777777" w:rsidR="005E1FB4" w:rsidRPr="005E1FB4" w:rsidRDefault="005E1FB4" w:rsidP="00CD0958">
      <w:pPr>
        <w:pStyle w:val="Corpsdetexte"/>
        <w:spacing w:before="0" w:after="0"/>
        <w:rPr>
          <w:rFonts w:ascii="Arial" w:hAnsi="Arial"/>
          <w:szCs w:val="22"/>
        </w:rPr>
      </w:pPr>
    </w:p>
    <w:p w14:paraId="2DE8C6A1" w14:textId="77777777" w:rsidR="00D94FEB" w:rsidRPr="008929E4" w:rsidRDefault="00D94FEB" w:rsidP="00FF0DA5">
      <w:pPr>
        <w:pStyle w:val="Corpsdetexte"/>
        <w:spacing w:before="0" w:after="0"/>
        <w:rPr>
          <w:rFonts w:ascii="Arial" w:hAnsi="Arial"/>
          <w:szCs w:val="22"/>
        </w:rPr>
      </w:pPr>
    </w:p>
    <w:p w14:paraId="5618D718" w14:textId="77777777" w:rsidR="00FF0DA5" w:rsidRPr="008929E4" w:rsidRDefault="00FF0DA5" w:rsidP="00FF0DA5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24653D">
        <w:rPr>
          <w:rFonts w:ascii="Arial" w:hAnsi="Arial" w:cs="Arial"/>
          <w:b/>
          <w:szCs w:val="22"/>
          <w:lang w:val="en-CA"/>
        </w:rPr>
        <w:t xml:space="preserve">About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Camso</w:t>
      </w:r>
      <w:proofErr w:type="spellEnd"/>
      <w:r w:rsidRPr="0024653D">
        <w:rPr>
          <w:rFonts w:ascii="Arial" w:hAnsi="Arial" w:cs="Arial"/>
          <w:b/>
          <w:szCs w:val="22"/>
          <w:lang w:val="en-CA"/>
        </w:rPr>
        <w:t xml:space="preserve">, formerly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Camoplast</w:t>
      </w:r>
      <w:proofErr w:type="spellEnd"/>
      <w:r w:rsidRPr="0024653D">
        <w:rPr>
          <w:rFonts w:ascii="Arial" w:hAnsi="Arial" w:cs="Arial"/>
          <w:b/>
          <w:szCs w:val="22"/>
          <w:lang w:val="en-CA"/>
        </w:rPr>
        <w:t xml:space="preserve"> </w:t>
      </w:r>
      <w:proofErr w:type="spellStart"/>
      <w:r w:rsidRPr="0024653D">
        <w:rPr>
          <w:rFonts w:ascii="Arial" w:hAnsi="Arial" w:cs="Arial"/>
          <w:b/>
          <w:szCs w:val="22"/>
          <w:lang w:val="en-CA"/>
        </w:rPr>
        <w:t>Solideal</w:t>
      </w:r>
      <w:proofErr w:type="spellEnd"/>
    </w:p>
    <w:p w14:paraId="12008DEF" w14:textId="3A2B76AF" w:rsidR="00FF0DA5" w:rsidRPr="008929E4" w:rsidRDefault="00FF0DA5" w:rsidP="00FF0DA5">
      <w:pPr>
        <w:spacing w:before="0" w:after="0"/>
        <w:rPr>
          <w:rFonts w:ascii="Arial" w:hAnsi="Arial" w:cs="Arial"/>
          <w:szCs w:val="22"/>
          <w:lang w:val="en-CA"/>
        </w:rPr>
      </w:pP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8929E4">
        <w:rPr>
          <w:rFonts w:ascii="Arial" w:hAnsi="Arial" w:cs="Arial"/>
          <w:szCs w:val="22"/>
          <w:lang w:val="en-CA"/>
        </w:rPr>
        <w:t>powersports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industries. It employs more than 7,500 dedicated employees that place 100% of their effort on 11% of the global tire and track market—the off-the-road market. It operates advanced R&amp;D centres and manufacturing plants in North and South America, Europe and Asia. </w:t>
      </w: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supplies its products to leading original equipment manufacturers (OEM) under the names </w:t>
      </w:r>
      <w:proofErr w:type="spellStart"/>
      <w:r w:rsidRPr="008929E4">
        <w:rPr>
          <w:rFonts w:ascii="Arial" w:hAnsi="Arial" w:cs="Arial"/>
          <w:szCs w:val="22"/>
          <w:lang w:val="en-CA"/>
        </w:rPr>
        <w:t>Camso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and </w:t>
      </w:r>
      <w:proofErr w:type="spellStart"/>
      <w:r w:rsidRPr="008929E4">
        <w:rPr>
          <w:rFonts w:ascii="Arial" w:hAnsi="Arial" w:cs="Arial"/>
          <w:szCs w:val="22"/>
          <w:lang w:val="en-CA"/>
        </w:rPr>
        <w:t>Solideal</w:t>
      </w:r>
      <w:proofErr w:type="spellEnd"/>
      <w:r w:rsidRPr="008929E4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3A51D7FA" w14:textId="77777777" w:rsidR="00FF0DA5" w:rsidRPr="008929E4" w:rsidRDefault="00FF0DA5" w:rsidP="00FF0DA5">
      <w:pPr>
        <w:spacing w:before="40" w:after="60"/>
        <w:rPr>
          <w:rFonts w:ascii="Arial" w:hAnsi="Arial" w:cs="Arial"/>
          <w:szCs w:val="22"/>
          <w:lang w:val="en-CA"/>
        </w:rPr>
      </w:pPr>
    </w:p>
    <w:p w14:paraId="70D7569A" w14:textId="77777777" w:rsidR="00FF0DA5" w:rsidRPr="008929E4" w:rsidRDefault="00FF0DA5" w:rsidP="00FF0DA5">
      <w:pPr>
        <w:jc w:val="center"/>
        <w:rPr>
          <w:rFonts w:ascii="Arial" w:hAnsi="Arial" w:cs="Arial"/>
          <w:b/>
          <w:szCs w:val="22"/>
          <w:lang w:val="en-CA"/>
        </w:rPr>
      </w:pPr>
      <w:r w:rsidRPr="008929E4">
        <w:rPr>
          <w:rFonts w:ascii="Arial" w:hAnsi="Arial" w:cs="Arial"/>
          <w:b/>
          <w:szCs w:val="22"/>
          <w:lang w:val="en-CA"/>
        </w:rPr>
        <w:t>-30-</w:t>
      </w:r>
    </w:p>
    <w:p w14:paraId="10224869" w14:textId="755C036C" w:rsidR="00FF0DA5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65FC3EF1" w14:textId="77777777" w:rsidR="00062FF8" w:rsidRPr="008929E4" w:rsidRDefault="00062FF8" w:rsidP="00FF0DA5">
      <w:pPr>
        <w:spacing w:before="0" w:after="0"/>
        <w:rPr>
          <w:rFonts w:ascii="Arial" w:hAnsi="Arial" w:cs="Arial"/>
          <w:szCs w:val="22"/>
        </w:rPr>
      </w:pPr>
    </w:p>
    <w:p w14:paraId="6C881139" w14:textId="77777777" w:rsidR="00FF0DA5" w:rsidRPr="006D5F1A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3B09A81A" w14:textId="77777777" w:rsidR="00FF0DA5" w:rsidRPr="008929E4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/>
          <w:bCs/>
          <w:szCs w:val="22"/>
        </w:rPr>
        <w:lastRenderedPageBreak/>
        <w:t>For Company Information:</w:t>
      </w:r>
    </w:p>
    <w:p w14:paraId="7DCA898E" w14:textId="79CF6DAA" w:rsidR="00EB459E" w:rsidRPr="002C4227" w:rsidRDefault="00FF0DA5" w:rsidP="00EB459E">
      <w:pPr>
        <w:spacing w:before="0" w:after="0"/>
        <w:rPr>
          <w:rFonts w:ascii="Arial" w:hAnsi="Arial" w:cs="Arial"/>
          <w:bCs/>
          <w:color w:val="0D0D0D"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Derek </w:t>
      </w:r>
      <w:proofErr w:type="spellStart"/>
      <w:r w:rsidRPr="008929E4">
        <w:rPr>
          <w:rFonts w:ascii="Arial" w:hAnsi="Arial" w:cs="Arial"/>
          <w:bCs/>
          <w:szCs w:val="22"/>
        </w:rPr>
        <w:t>Bradeen</w:t>
      </w:r>
      <w:proofErr w:type="spellEnd"/>
      <w:r w:rsidRPr="008929E4">
        <w:rPr>
          <w:rFonts w:ascii="Arial" w:hAnsi="Arial" w:cs="Arial"/>
          <w:bCs/>
          <w:szCs w:val="22"/>
        </w:rPr>
        <w:t xml:space="preserve">, </w:t>
      </w:r>
      <w:r w:rsidR="00EB459E" w:rsidRPr="002C4227">
        <w:rPr>
          <w:rFonts w:ascii="Arial" w:hAnsi="Arial" w:cs="Arial"/>
          <w:bCs/>
          <w:color w:val="0D0D0D"/>
          <w:szCs w:val="22"/>
        </w:rPr>
        <w:t>Brand, Communications and Global Marketing Executive Directo</w:t>
      </w:r>
      <w:r w:rsidR="00EB459E">
        <w:rPr>
          <w:rFonts w:ascii="Arial" w:hAnsi="Arial" w:cs="Arial"/>
          <w:bCs/>
          <w:color w:val="0D0D0D"/>
          <w:szCs w:val="22"/>
        </w:rPr>
        <w:t>r</w:t>
      </w:r>
    </w:p>
    <w:p w14:paraId="3D0AB0E3" w14:textId="16D108D8" w:rsidR="00FF0DA5" w:rsidRPr="003F193D" w:rsidRDefault="00FF0DA5" w:rsidP="00FF0DA5">
      <w:pPr>
        <w:spacing w:before="0" w:after="0"/>
        <w:rPr>
          <w:rFonts w:ascii="Arial" w:hAnsi="Arial" w:cs="Arial"/>
          <w:bCs/>
          <w:szCs w:val="22"/>
        </w:rPr>
      </w:pPr>
      <w:r w:rsidRPr="008929E4">
        <w:rPr>
          <w:rFonts w:ascii="Arial" w:hAnsi="Arial" w:cs="Arial"/>
          <w:bCs/>
          <w:szCs w:val="22"/>
        </w:rPr>
        <w:t xml:space="preserve">2633 </w:t>
      </w:r>
      <w:r w:rsidR="0049482F">
        <w:rPr>
          <w:rFonts w:ascii="Arial" w:hAnsi="Arial" w:cs="Arial"/>
          <w:bCs/>
          <w:szCs w:val="22"/>
        </w:rPr>
        <w:t>Macpherson Street</w:t>
      </w:r>
      <w:r w:rsidR="0049482F">
        <w:rPr>
          <w:rFonts w:ascii="Arial" w:hAnsi="Arial" w:cs="Arial"/>
          <w:bCs/>
          <w:szCs w:val="22"/>
        </w:rPr>
        <w:br/>
        <w:t xml:space="preserve">Magog (Québec) </w:t>
      </w:r>
      <w:r w:rsidRPr="008929E4">
        <w:rPr>
          <w:rFonts w:ascii="Arial" w:hAnsi="Arial" w:cs="Arial"/>
          <w:bCs/>
          <w:szCs w:val="22"/>
        </w:rPr>
        <w:t xml:space="preserve">J1X 0E6 </w:t>
      </w:r>
      <w:bookmarkStart w:id="0" w:name="_GoBack"/>
      <w:bookmarkEnd w:id="0"/>
      <w:r w:rsidRPr="008929E4">
        <w:rPr>
          <w:rFonts w:ascii="Arial" w:hAnsi="Arial" w:cs="Arial"/>
          <w:bCs/>
          <w:szCs w:val="22"/>
        </w:rPr>
        <w:t>CANADA</w:t>
      </w:r>
      <w:r w:rsidRPr="008929E4">
        <w:rPr>
          <w:rFonts w:ascii="Arial" w:hAnsi="Arial" w:cs="Arial"/>
          <w:bCs/>
          <w:szCs w:val="22"/>
        </w:rPr>
        <w:br/>
        <w:t>Tel.: +1 819-869-8019</w:t>
      </w:r>
      <w:r w:rsidRPr="008929E4">
        <w:rPr>
          <w:rFonts w:ascii="Arial" w:hAnsi="Arial" w:cs="Arial"/>
          <w:bCs/>
          <w:szCs w:val="22"/>
        </w:rPr>
        <w:br/>
      </w:r>
      <w:hyperlink r:id="rId10" w:history="1">
        <w:r w:rsidRPr="008929E4">
          <w:rPr>
            <w:rFonts w:ascii="Arial" w:hAnsi="Arial" w:cs="Arial"/>
            <w:bCs/>
            <w:color w:val="0070C0"/>
            <w:szCs w:val="22"/>
            <w:u w:val="single"/>
          </w:rPr>
          <w:t>derek.bradeen@camso.co</w:t>
        </w:r>
      </w:hyperlink>
    </w:p>
    <w:p w14:paraId="5E30C084" w14:textId="77777777" w:rsidR="00FF0DA5" w:rsidRPr="0024653D" w:rsidRDefault="005F56E4" w:rsidP="00FF0DA5">
      <w:pPr>
        <w:spacing w:before="0" w:after="0"/>
        <w:rPr>
          <w:rFonts w:ascii="Arial" w:hAnsi="Arial" w:cs="Arial"/>
          <w:bCs/>
          <w:color w:val="0070C0"/>
          <w:szCs w:val="22"/>
        </w:rPr>
      </w:pPr>
      <w:hyperlink r:id="rId11" w:history="1">
        <w:r w:rsidR="00FF0DA5" w:rsidRPr="008929E4">
          <w:rPr>
            <w:rFonts w:ascii="Arial" w:hAnsi="Arial" w:cs="Arial"/>
            <w:bCs/>
            <w:color w:val="0070C0"/>
            <w:szCs w:val="22"/>
            <w:u w:val="single"/>
          </w:rPr>
          <w:t>camso.co</w:t>
        </w:r>
      </w:hyperlink>
    </w:p>
    <w:p w14:paraId="0F566FCF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020C023D" w14:textId="77777777" w:rsidR="00FF0DA5" w:rsidRPr="008929E4" w:rsidRDefault="00FF0DA5" w:rsidP="00FF0DA5">
      <w:pPr>
        <w:spacing w:before="0" w:after="0"/>
        <w:rPr>
          <w:rFonts w:ascii="Arial" w:hAnsi="Arial" w:cs="Arial"/>
          <w:szCs w:val="22"/>
        </w:rPr>
      </w:pPr>
    </w:p>
    <w:p w14:paraId="21BE8DD1" w14:textId="77777777" w:rsidR="00FF0DA5" w:rsidRPr="008929E4" w:rsidRDefault="00FF0DA5" w:rsidP="0034158D">
      <w:pPr>
        <w:pStyle w:val="Corpsdetexte"/>
        <w:rPr>
          <w:rFonts w:ascii="Arial" w:hAnsi="Arial"/>
          <w:szCs w:val="22"/>
        </w:rPr>
      </w:pPr>
    </w:p>
    <w:p w14:paraId="2653527D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65903B6E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6944E9BD" w14:textId="77777777" w:rsidR="0034158D" w:rsidRPr="008929E4" w:rsidRDefault="0034158D" w:rsidP="0034158D">
      <w:pPr>
        <w:pStyle w:val="Corpsdetexte"/>
        <w:rPr>
          <w:rFonts w:ascii="Arial" w:hAnsi="Arial"/>
          <w:szCs w:val="22"/>
        </w:rPr>
      </w:pPr>
    </w:p>
    <w:p w14:paraId="13C7DE64" w14:textId="77777777" w:rsidR="006C5420" w:rsidRPr="008929E4" w:rsidRDefault="006C5420">
      <w:pPr>
        <w:rPr>
          <w:rFonts w:ascii="Arial" w:hAnsi="Arial" w:cs="Arial"/>
          <w:szCs w:val="22"/>
        </w:rPr>
      </w:pPr>
    </w:p>
    <w:sectPr w:rsidR="006C5420" w:rsidRPr="008929E4" w:rsidSect="00FF0DA5">
      <w:headerReference w:type="default" r:id="rId12"/>
      <w:footerReference w:type="default" r:id="rId13"/>
      <w:footerReference w:type="first" r:id="rId14"/>
      <w:pgSz w:w="12240" w:h="15840" w:code="1"/>
      <w:pgMar w:top="900" w:right="1440" w:bottom="85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5188" w14:textId="77777777" w:rsidR="005F56E4" w:rsidRDefault="005F56E4">
      <w:pPr>
        <w:spacing w:before="0" w:after="0"/>
      </w:pPr>
      <w:r>
        <w:separator/>
      </w:r>
    </w:p>
  </w:endnote>
  <w:endnote w:type="continuationSeparator" w:id="0">
    <w:p w14:paraId="28795D20" w14:textId="77777777" w:rsidR="005F56E4" w:rsidRDefault="005F56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6C7E" w14:textId="77777777" w:rsidR="003545C0" w:rsidRPr="00B05503" w:rsidRDefault="003545C0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F6A0" w14:textId="77777777" w:rsidR="003545C0" w:rsidRDefault="0034158D" w:rsidP="003545C0">
    <w:pPr>
      <w:pStyle w:val="Pieddepage"/>
    </w:pPr>
    <w:r>
      <w:tab/>
    </w:r>
    <w:r>
      <w:tab/>
    </w:r>
    <w:r>
      <w:fldChar w:fldCharType="begin"/>
    </w:r>
    <w:r>
      <w:instrText xml:space="preserve"> </w:instrText>
    </w:r>
    <w:r w:rsidR="009C0E2D">
      <w:instrText>PAGE</w:instrText>
    </w:r>
    <w:r>
      <w:instrText xml:space="preserve">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3545C0">
      <w:fldChar w:fldCharType="begin"/>
    </w:r>
    <w:r w:rsidR="003545C0">
      <w:instrText xml:space="preserve"> </w:instrText>
    </w:r>
    <w:r w:rsidR="009C0E2D">
      <w:instrText>NUMPAGES</w:instrText>
    </w:r>
    <w:r w:rsidR="003545C0">
      <w:instrText xml:space="preserve">   \* MERGEFORMAT </w:instrText>
    </w:r>
    <w:r w:rsidR="003545C0">
      <w:fldChar w:fldCharType="separate"/>
    </w:r>
    <w:r w:rsidR="00CF07F5">
      <w:rPr>
        <w:noProof/>
      </w:rPr>
      <w:t>2</w:t>
    </w:r>
    <w:r w:rsidR="003545C0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9A1A" w14:textId="77777777" w:rsidR="005F56E4" w:rsidRDefault="005F56E4">
      <w:pPr>
        <w:spacing w:before="0" w:after="0"/>
      </w:pPr>
      <w:r>
        <w:separator/>
      </w:r>
    </w:p>
  </w:footnote>
  <w:footnote w:type="continuationSeparator" w:id="0">
    <w:p w14:paraId="2B4A6A68" w14:textId="77777777" w:rsidR="005F56E4" w:rsidRDefault="005F56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CD91" w14:textId="77777777" w:rsidR="00FF0DA5" w:rsidRDefault="00FF0DA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2897B65" wp14:editId="4F4FAC5B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B28"/>
    <w:multiLevelType w:val="hybridMultilevel"/>
    <w:tmpl w:val="2EF8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3A39"/>
    <w:multiLevelType w:val="hybridMultilevel"/>
    <w:tmpl w:val="A0185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4F5"/>
    <w:multiLevelType w:val="multilevel"/>
    <w:tmpl w:val="B79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E4121"/>
    <w:multiLevelType w:val="multilevel"/>
    <w:tmpl w:val="B832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87018"/>
    <w:multiLevelType w:val="multilevel"/>
    <w:tmpl w:val="1A5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365CD"/>
    <w:multiLevelType w:val="hybridMultilevel"/>
    <w:tmpl w:val="7228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30CD"/>
    <w:multiLevelType w:val="hybridMultilevel"/>
    <w:tmpl w:val="D786B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8D"/>
    <w:rsid w:val="00006FAA"/>
    <w:rsid w:val="00014009"/>
    <w:rsid w:val="00016087"/>
    <w:rsid w:val="00032956"/>
    <w:rsid w:val="0005786D"/>
    <w:rsid w:val="00062FF8"/>
    <w:rsid w:val="000630E1"/>
    <w:rsid w:val="00083167"/>
    <w:rsid w:val="000954B3"/>
    <w:rsid w:val="00095FC9"/>
    <w:rsid w:val="00097342"/>
    <w:rsid w:val="000C3D2A"/>
    <w:rsid w:val="000C7C25"/>
    <w:rsid w:val="000D113F"/>
    <w:rsid w:val="000D4940"/>
    <w:rsid w:val="000E0C1F"/>
    <w:rsid w:val="000E6D27"/>
    <w:rsid w:val="00100604"/>
    <w:rsid w:val="001023E5"/>
    <w:rsid w:val="001111D5"/>
    <w:rsid w:val="00130CE0"/>
    <w:rsid w:val="00141467"/>
    <w:rsid w:val="00144563"/>
    <w:rsid w:val="00145107"/>
    <w:rsid w:val="001465D4"/>
    <w:rsid w:val="0014681F"/>
    <w:rsid w:val="00147585"/>
    <w:rsid w:val="00147B78"/>
    <w:rsid w:val="00164B1C"/>
    <w:rsid w:val="00181A74"/>
    <w:rsid w:val="00186EF4"/>
    <w:rsid w:val="00190F08"/>
    <w:rsid w:val="001A1ED1"/>
    <w:rsid w:val="001A2F22"/>
    <w:rsid w:val="001E5271"/>
    <w:rsid w:val="001E65D7"/>
    <w:rsid w:val="001E7203"/>
    <w:rsid w:val="001F463E"/>
    <w:rsid w:val="00211A50"/>
    <w:rsid w:val="00215E03"/>
    <w:rsid w:val="002161FC"/>
    <w:rsid w:val="002321DF"/>
    <w:rsid w:val="0023277E"/>
    <w:rsid w:val="00235286"/>
    <w:rsid w:val="0024653D"/>
    <w:rsid w:val="0025407C"/>
    <w:rsid w:val="00262C4A"/>
    <w:rsid w:val="00283DE4"/>
    <w:rsid w:val="00283FA1"/>
    <w:rsid w:val="00294EE7"/>
    <w:rsid w:val="0029655D"/>
    <w:rsid w:val="002B7603"/>
    <w:rsid w:val="002C4227"/>
    <w:rsid w:val="002C444A"/>
    <w:rsid w:val="002C6DF2"/>
    <w:rsid w:val="002D3518"/>
    <w:rsid w:val="002F5756"/>
    <w:rsid w:val="002F6AD2"/>
    <w:rsid w:val="00300E51"/>
    <w:rsid w:val="00304516"/>
    <w:rsid w:val="00321AA3"/>
    <w:rsid w:val="00326154"/>
    <w:rsid w:val="0033100D"/>
    <w:rsid w:val="00333CCD"/>
    <w:rsid w:val="00337422"/>
    <w:rsid w:val="00340112"/>
    <w:rsid w:val="0034158D"/>
    <w:rsid w:val="0034471E"/>
    <w:rsid w:val="00344DA7"/>
    <w:rsid w:val="003462DC"/>
    <w:rsid w:val="00347235"/>
    <w:rsid w:val="003515BE"/>
    <w:rsid w:val="003545C0"/>
    <w:rsid w:val="0035670A"/>
    <w:rsid w:val="00356F77"/>
    <w:rsid w:val="00373308"/>
    <w:rsid w:val="003763A5"/>
    <w:rsid w:val="003877E2"/>
    <w:rsid w:val="00391302"/>
    <w:rsid w:val="003A5FA7"/>
    <w:rsid w:val="003A7B0C"/>
    <w:rsid w:val="003B00D6"/>
    <w:rsid w:val="003C29BF"/>
    <w:rsid w:val="003D26DD"/>
    <w:rsid w:val="003F193D"/>
    <w:rsid w:val="003F3073"/>
    <w:rsid w:val="0040014B"/>
    <w:rsid w:val="00400425"/>
    <w:rsid w:val="00400BCC"/>
    <w:rsid w:val="00406E1D"/>
    <w:rsid w:val="0042196B"/>
    <w:rsid w:val="00443415"/>
    <w:rsid w:val="00451895"/>
    <w:rsid w:val="00455B94"/>
    <w:rsid w:val="00463225"/>
    <w:rsid w:val="00494113"/>
    <w:rsid w:val="0049482F"/>
    <w:rsid w:val="004A31B0"/>
    <w:rsid w:val="004B625C"/>
    <w:rsid w:val="004B671F"/>
    <w:rsid w:val="004C4235"/>
    <w:rsid w:val="004E7931"/>
    <w:rsid w:val="004F632E"/>
    <w:rsid w:val="004F7CD2"/>
    <w:rsid w:val="00510524"/>
    <w:rsid w:val="005165D3"/>
    <w:rsid w:val="00516F65"/>
    <w:rsid w:val="00547365"/>
    <w:rsid w:val="00556764"/>
    <w:rsid w:val="0056560E"/>
    <w:rsid w:val="00566655"/>
    <w:rsid w:val="00567303"/>
    <w:rsid w:val="00567895"/>
    <w:rsid w:val="005717DC"/>
    <w:rsid w:val="00586D28"/>
    <w:rsid w:val="005A64D1"/>
    <w:rsid w:val="005A7721"/>
    <w:rsid w:val="005C39B9"/>
    <w:rsid w:val="005C3E3B"/>
    <w:rsid w:val="005D4EDF"/>
    <w:rsid w:val="005E0DC8"/>
    <w:rsid w:val="005E1FB4"/>
    <w:rsid w:val="005F56E4"/>
    <w:rsid w:val="005F6207"/>
    <w:rsid w:val="00604F02"/>
    <w:rsid w:val="006068CD"/>
    <w:rsid w:val="00612579"/>
    <w:rsid w:val="00613C3A"/>
    <w:rsid w:val="006477CC"/>
    <w:rsid w:val="00661F8D"/>
    <w:rsid w:val="00662236"/>
    <w:rsid w:val="006C5420"/>
    <w:rsid w:val="006D5F1A"/>
    <w:rsid w:val="006E233B"/>
    <w:rsid w:val="0071272B"/>
    <w:rsid w:val="00723277"/>
    <w:rsid w:val="00725BE0"/>
    <w:rsid w:val="0073496A"/>
    <w:rsid w:val="0075131D"/>
    <w:rsid w:val="007649F3"/>
    <w:rsid w:val="00777DB1"/>
    <w:rsid w:val="00780B2F"/>
    <w:rsid w:val="00786553"/>
    <w:rsid w:val="00794856"/>
    <w:rsid w:val="007A235E"/>
    <w:rsid w:val="007D2F1E"/>
    <w:rsid w:val="007F43A5"/>
    <w:rsid w:val="008124EE"/>
    <w:rsid w:val="00822857"/>
    <w:rsid w:val="00845F6B"/>
    <w:rsid w:val="00857FD8"/>
    <w:rsid w:val="00882EF8"/>
    <w:rsid w:val="008929E4"/>
    <w:rsid w:val="00892FC3"/>
    <w:rsid w:val="008A5A28"/>
    <w:rsid w:val="008B3DC3"/>
    <w:rsid w:val="008C593D"/>
    <w:rsid w:val="008D09AC"/>
    <w:rsid w:val="008D2290"/>
    <w:rsid w:val="009137BD"/>
    <w:rsid w:val="0092312E"/>
    <w:rsid w:val="00930E40"/>
    <w:rsid w:val="0094516B"/>
    <w:rsid w:val="009550BA"/>
    <w:rsid w:val="009750F9"/>
    <w:rsid w:val="00983D8B"/>
    <w:rsid w:val="00984545"/>
    <w:rsid w:val="00990EDA"/>
    <w:rsid w:val="009C0E2D"/>
    <w:rsid w:val="009D44B8"/>
    <w:rsid w:val="009E2455"/>
    <w:rsid w:val="009F1FB1"/>
    <w:rsid w:val="00A22405"/>
    <w:rsid w:val="00A241FC"/>
    <w:rsid w:val="00A439DB"/>
    <w:rsid w:val="00A65710"/>
    <w:rsid w:val="00A77BAE"/>
    <w:rsid w:val="00A9006E"/>
    <w:rsid w:val="00AA58BE"/>
    <w:rsid w:val="00AB7B95"/>
    <w:rsid w:val="00AC3322"/>
    <w:rsid w:val="00AD101D"/>
    <w:rsid w:val="00AE0DCB"/>
    <w:rsid w:val="00AE526E"/>
    <w:rsid w:val="00AE6AF2"/>
    <w:rsid w:val="00AF14F8"/>
    <w:rsid w:val="00B0451C"/>
    <w:rsid w:val="00B1019A"/>
    <w:rsid w:val="00B1729D"/>
    <w:rsid w:val="00B209DF"/>
    <w:rsid w:val="00B21647"/>
    <w:rsid w:val="00B514E5"/>
    <w:rsid w:val="00B53C64"/>
    <w:rsid w:val="00B75FE2"/>
    <w:rsid w:val="00B86D02"/>
    <w:rsid w:val="00B935C5"/>
    <w:rsid w:val="00B95904"/>
    <w:rsid w:val="00BA193F"/>
    <w:rsid w:val="00BA7E50"/>
    <w:rsid w:val="00BB3303"/>
    <w:rsid w:val="00BB47FA"/>
    <w:rsid w:val="00BB5E24"/>
    <w:rsid w:val="00BC1F9E"/>
    <w:rsid w:val="00BD036D"/>
    <w:rsid w:val="00BE335E"/>
    <w:rsid w:val="00BF7E9B"/>
    <w:rsid w:val="00C06C5C"/>
    <w:rsid w:val="00C138E1"/>
    <w:rsid w:val="00C22DC5"/>
    <w:rsid w:val="00C27FD6"/>
    <w:rsid w:val="00C31A7D"/>
    <w:rsid w:val="00C43927"/>
    <w:rsid w:val="00C76B14"/>
    <w:rsid w:val="00C76F91"/>
    <w:rsid w:val="00C80EB5"/>
    <w:rsid w:val="00CA56AC"/>
    <w:rsid w:val="00CA6D74"/>
    <w:rsid w:val="00CC4358"/>
    <w:rsid w:val="00CD0958"/>
    <w:rsid w:val="00CE4EFA"/>
    <w:rsid w:val="00CE72C4"/>
    <w:rsid w:val="00CF07F5"/>
    <w:rsid w:val="00CF1FA0"/>
    <w:rsid w:val="00CF4293"/>
    <w:rsid w:val="00CF461B"/>
    <w:rsid w:val="00D352E8"/>
    <w:rsid w:val="00D35AAA"/>
    <w:rsid w:val="00D37D96"/>
    <w:rsid w:val="00D421F6"/>
    <w:rsid w:val="00D51EF4"/>
    <w:rsid w:val="00D64686"/>
    <w:rsid w:val="00D70184"/>
    <w:rsid w:val="00D76301"/>
    <w:rsid w:val="00D770FC"/>
    <w:rsid w:val="00D862E1"/>
    <w:rsid w:val="00D87A1C"/>
    <w:rsid w:val="00D94FEB"/>
    <w:rsid w:val="00D97894"/>
    <w:rsid w:val="00DA1C29"/>
    <w:rsid w:val="00DE176F"/>
    <w:rsid w:val="00DF36E9"/>
    <w:rsid w:val="00E039FC"/>
    <w:rsid w:val="00E11FC3"/>
    <w:rsid w:val="00E1253D"/>
    <w:rsid w:val="00E138A7"/>
    <w:rsid w:val="00E2093C"/>
    <w:rsid w:val="00E21358"/>
    <w:rsid w:val="00E314E8"/>
    <w:rsid w:val="00E41C09"/>
    <w:rsid w:val="00E465F1"/>
    <w:rsid w:val="00E528CA"/>
    <w:rsid w:val="00E64C27"/>
    <w:rsid w:val="00E6517E"/>
    <w:rsid w:val="00EA4A0A"/>
    <w:rsid w:val="00EB459E"/>
    <w:rsid w:val="00EC44F9"/>
    <w:rsid w:val="00EE1B5E"/>
    <w:rsid w:val="00EE275D"/>
    <w:rsid w:val="00EE2819"/>
    <w:rsid w:val="00EE2D03"/>
    <w:rsid w:val="00EE61BB"/>
    <w:rsid w:val="00EF1F0C"/>
    <w:rsid w:val="00EF7526"/>
    <w:rsid w:val="00F029F7"/>
    <w:rsid w:val="00F0558A"/>
    <w:rsid w:val="00F07292"/>
    <w:rsid w:val="00F27072"/>
    <w:rsid w:val="00F36C4B"/>
    <w:rsid w:val="00F4446C"/>
    <w:rsid w:val="00F6357C"/>
    <w:rsid w:val="00F65079"/>
    <w:rsid w:val="00F8149E"/>
    <w:rsid w:val="00F819FA"/>
    <w:rsid w:val="00F8223E"/>
    <w:rsid w:val="00F87B74"/>
    <w:rsid w:val="00FA3395"/>
    <w:rsid w:val="00FC4B5B"/>
    <w:rsid w:val="00FC6C08"/>
    <w:rsid w:val="00FE15CD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2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58D"/>
    <w:pPr>
      <w:spacing w:before="60" w:after="240"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itre1">
    <w:name w:val="heading 1"/>
    <w:basedOn w:val="Normal"/>
    <w:next w:val="Corpsdetexte"/>
    <w:link w:val="Titre1Car"/>
    <w:qFormat/>
    <w:rsid w:val="0034158D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158D"/>
    <w:rPr>
      <w:rFonts w:ascii="Tahoma" w:eastAsia="Times New Roman" w:hAnsi="Tahoma" w:cs="Tahoma"/>
      <w:b w:val="0"/>
      <w:kern w:val="28"/>
      <w:sz w:val="40"/>
      <w:szCs w:val="20"/>
      <w:lang w:val="en-US"/>
    </w:rPr>
  </w:style>
  <w:style w:type="paragraph" w:styleId="Corpsdetexte">
    <w:name w:val="Body Text"/>
    <w:basedOn w:val="Normal"/>
    <w:link w:val="CorpsdetexteCar"/>
    <w:qFormat/>
    <w:rsid w:val="0034158D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34158D"/>
    <w:rPr>
      <w:rFonts w:asciiTheme="minorHAnsi" w:eastAsia="Times New Roman" w:hAnsiTheme="minorHAnsi"/>
      <w:b w:val="0"/>
      <w:sz w:val="22"/>
      <w:szCs w:val="20"/>
      <w:lang w:val="en-US"/>
    </w:rPr>
  </w:style>
  <w:style w:type="paragraph" w:styleId="Pieddepage">
    <w:name w:val="footer"/>
    <w:basedOn w:val="Corpsdetexte"/>
    <w:link w:val="PieddepageCar"/>
    <w:qFormat/>
    <w:rsid w:val="0034158D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34158D"/>
    <w:rPr>
      <w:rFonts w:ascii="Calibri" w:eastAsia="Times New Roman" w:hAnsi="Calibri"/>
      <w:b w:val="0"/>
      <w:i/>
      <w:sz w:val="20"/>
      <w:szCs w:val="20"/>
      <w:lang w:val="en-US"/>
    </w:rPr>
  </w:style>
  <w:style w:type="paragraph" w:customStyle="1" w:styleId="Notes">
    <w:name w:val="Notes"/>
    <w:basedOn w:val="Corpsdetexte"/>
    <w:next w:val="Corpsdetexte"/>
    <w:qFormat/>
    <w:rsid w:val="0034158D"/>
    <w:rPr>
      <w:i/>
      <w:sz w:val="20"/>
    </w:rPr>
  </w:style>
  <w:style w:type="character" w:styleId="Lienhypertexte">
    <w:name w:val="Hyperlink"/>
    <w:basedOn w:val="Policepardfaut"/>
    <w:rsid w:val="0034158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DA5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F0DA5"/>
    <w:rPr>
      <w:rFonts w:ascii="Verdana" w:eastAsia="Times New Roman" w:hAnsi="Verdana" w:cs="Times New Roman"/>
      <w:b w:val="0"/>
      <w:sz w:val="22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29"/>
    <w:rPr>
      <w:rFonts w:ascii="Segoe UI" w:eastAsia="Times New Roman" w:hAnsi="Segoe UI" w:cs="Segoe UI"/>
      <w:b w:val="0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30C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CE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CE0"/>
    <w:rPr>
      <w:rFonts w:ascii="Verdana" w:eastAsia="Times New Roman" w:hAnsi="Verdana" w:cs="Times New Roman"/>
      <w:b w:val="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C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CE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E6517E"/>
    <w:pPr>
      <w:spacing w:line="240" w:lineRule="auto"/>
    </w:pPr>
    <w:rPr>
      <w:rFonts w:ascii="Verdana" w:eastAsia="Times New Roman" w:hAnsi="Verdana" w:cs="Times New Roman"/>
      <w:b w:val="0"/>
      <w:sz w:val="22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219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AA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E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1dk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GKBZ1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so.c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rek.bradeen@cams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so.co/en/products-solutions/material-handling/products/pon-775?vehicleType=640&amp;pr=MH3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Camoplast Solideal Inc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Pienaar</dc:creator>
  <cp:lastModifiedBy>Utilisateur Microsoft Office</cp:lastModifiedBy>
  <cp:revision>14</cp:revision>
  <cp:lastPrinted>2016-11-29T20:37:00Z</cp:lastPrinted>
  <dcterms:created xsi:type="dcterms:W3CDTF">2018-02-08T01:52:00Z</dcterms:created>
  <dcterms:modified xsi:type="dcterms:W3CDTF">2018-02-22T16:47:00Z</dcterms:modified>
</cp:coreProperties>
</file>