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6ED3D" w14:textId="77777777" w:rsidR="00FF01B9" w:rsidRPr="00632F47" w:rsidRDefault="00D81227" w:rsidP="0092126D">
      <w:pPr>
        <w:rPr>
          <w:rFonts w:ascii="Arial" w:hAnsi="Arial" w:cs="Arial"/>
          <w:sz w:val="20"/>
          <w:szCs w:val="20"/>
        </w:rPr>
      </w:pPr>
      <w:r>
        <w:rPr>
          <w:rFonts w:ascii="Arial" w:hAnsi="Arial"/>
          <w:sz w:val="20"/>
          <w:szCs w:val="20"/>
        </w:rPr>
        <w:t>Communiqué de presse</w:t>
      </w:r>
    </w:p>
    <w:p w14:paraId="25D80DDC" w14:textId="77777777" w:rsidR="000543E1" w:rsidRPr="00632F47" w:rsidRDefault="000543E1" w:rsidP="0092126D">
      <w:pPr>
        <w:rPr>
          <w:rFonts w:ascii="Arial" w:hAnsi="Arial" w:cs="Arial"/>
          <w:sz w:val="20"/>
          <w:szCs w:val="20"/>
        </w:rPr>
      </w:pPr>
      <w:r>
        <w:rPr>
          <w:rFonts w:ascii="Arial" w:hAnsi="Arial"/>
          <w:sz w:val="20"/>
          <w:szCs w:val="20"/>
        </w:rPr>
        <w:t>Pour publication immédiate</w:t>
      </w:r>
    </w:p>
    <w:p w14:paraId="30EB2537" w14:textId="77777777" w:rsidR="001D1337" w:rsidRPr="00632F47" w:rsidRDefault="001D1337" w:rsidP="0092126D">
      <w:pPr>
        <w:spacing w:line="276" w:lineRule="auto"/>
        <w:rPr>
          <w:rFonts w:ascii="Arial" w:hAnsi="Arial" w:cs="Arial"/>
          <w:sz w:val="20"/>
          <w:szCs w:val="20"/>
          <w:lang w:val="en-CA"/>
        </w:rPr>
      </w:pPr>
    </w:p>
    <w:p w14:paraId="47FF75F0" w14:textId="5E77888C" w:rsidR="0092126D" w:rsidRPr="00632F47" w:rsidRDefault="0092126D" w:rsidP="0092126D">
      <w:pPr>
        <w:spacing w:line="276" w:lineRule="auto"/>
        <w:rPr>
          <w:rFonts w:ascii="Arial" w:hAnsi="Arial" w:cs="Arial"/>
          <w:b/>
          <w:sz w:val="20"/>
          <w:szCs w:val="20"/>
        </w:rPr>
      </w:pPr>
      <w:r>
        <w:rPr>
          <w:rFonts w:ascii="Arial" w:hAnsi="Arial"/>
          <w:b/>
          <w:sz w:val="20"/>
          <w:szCs w:val="20"/>
        </w:rPr>
        <w:t>Camso se prépare pour l</w:t>
      </w:r>
      <w:r w:rsidR="00F23A74">
        <w:rPr>
          <w:rFonts w:ascii="Arial" w:hAnsi="Arial"/>
          <w:b/>
          <w:sz w:val="20"/>
          <w:szCs w:val="20"/>
        </w:rPr>
        <w:t xml:space="preserve">a foire </w:t>
      </w:r>
      <w:r>
        <w:rPr>
          <w:rFonts w:ascii="Arial" w:hAnsi="Arial"/>
          <w:b/>
          <w:sz w:val="20"/>
          <w:szCs w:val="20"/>
        </w:rPr>
        <w:t>agricole Farm Progress Show 2018</w:t>
      </w:r>
    </w:p>
    <w:p w14:paraId="2E5C528D" w14:textId="77777777" w:rsidR="00E54F68" w:rsidRPr="00632F47" w:rsidRDefault="00E54F68" w:rsidP="0092126D">
      <w:pPr>
        <w:spacing w:line="276" w:lineRule="auto"/>
        <w:rPr>
          <w:rFonts w:ascii="Arial" w:hAnsi="Arial" w:cs="Arial"/>
          <w:sz w:val="20"/>
          <w:szCs w:val="20"/>
          <w:lang w:val="en-CA"/>
        </w:rPr>
      </w:pPr>
    </w:p>
    <w:p w14:paraId="64EB7F27" w14:textId="29385514" w:rsidR="003C119B" w:rsidRPr="00632F47" w:rsidRDefault="0092126D" w:rsidP="00AE3483">
      <w:pPr>
        <w:spacing w:after="200" w:line="276" w:lineRule="auto"/>
        <w:rPr>
          <w:rFonts w:ascii="Arial" w:hAnsi="Arial" w:cs="Arial"/>
          <w:sz w:val="20"/>
          <w:szCs w:val="20"/>
        </w:rPr>
      </w:pPr>
      <w:r>
        <w:rPr>
          <w:rFonts w:ascii="Arial" w:hAnsi="Arial"/>
          <w:i/>
          <w:sz w:val="20"/>
          <w:szCs w:val="20"/>
        </w:rPr>
        <w:t>Magog (Québec), le 16 août 2018 </w:t>
      </w:r>
      <w:r>
        <w:rPr>
          <w:rFonts w:ascii="Arial" w:hAnsi="Arial"/>
          <w:sz w:val="20"/>
          <w:szCs w:val="20"/>
        </w:rPr>
        <w:t xml:space="preserve">– Camso accroît sa gamme de produits avec une nouvelle chenille au Farm Progress Show 2018, qui se déroulera du 28 au 30 août à Boone, en Iowa. </w:t>
      </w:r>
    </w:p>
    <w:p w14:paraId="5A6275B4" w14:textId="243346F7" w:rsidR="00D96284" w:rsidRPr="00632F47" w:rsidRDefault="00E6688F" w:rsidP="00AE3483">
      <w:pPr>
        <w:spacing w:after="200" w:line="276" w:lineRule="auto"/>
        <w:rPr>
          <w:rFonts w:ascii="Arial" w:hAnsi="Arial" w:cs="Arial"/>
          <w:sz w:val="20"/>
          <w:szCs w:val="20"/>
        </w:rPr>
      </w:pPr>
      <w:r>
        <w:rPr>
          <w:rFonts w:ascii="Arial" w:hAnsi="Arial"/>
          <w:sz w:val="20"/>
          <w:szCs w:val="20"/>
        </w:rPr>
        <w:t xml:space="preserve">Camso s’engage à faire progresser l’agriculture et à élaborer des solutions qui aident les agriculteurs à améliorer leur efficacité, à réduire leurs coûts d’exploitation et à accroître leur rendement. </w:t>
      </w:r>
    </w:p>
    <w:p w14:paraId="3979FAFF" w14:textId="0489CB20" w:rsidR="001601BF" w:rsidRPr="00BD6294" w:rsidRDefault="001601BF" w:rsidP="00BD6294">
      <w:pPr>
        <w:rPr>
          <w:rFonts w:eastAsia="Times New Roman"/>
          <w:lang w:val="fr-FR"/>
        </w:rPr>
      </w:pPr>
      <w:r>
        <w:rPr>
          <w:rFonts w:ascii="Arial" w:hAnsi="Arial"/>
          <w:sz w:val="20"/>
          <w:szCs w:val="20"/>
        </w:rPr>
        <w:t xml:space="preserve">« Nous possédons l’éventail le plus vaste de l’industrie en matière de chenilles agricoles. Elles sont conçues pour de nombreux types d’équipement et d’applications », </w:t>
      </w:r>
      <w:r w:rsidR="00706C5A">
        <w:rPr>
          <w:rFonts w:ascii="Arial" w:hAnsi="Arial"/>
          <w:sz w:val="20"/>
          <w:szCs w:val="20"/>
        </w:rPr>
        <w:t xml:space="preserve">mentionne </w:t>
      </w:r>
      <w:r>
        <w:rPr>
          <w:rFonts w:ascii="Arial" w:hAnsi="Arial"/>
          <w:sz w:val="20"/>
          <w:szCs w:val="20"/>
        </w:rPr>
        <w:t>Martin Lunkenbein,</w:t>
      </w:r>
      <w:r w:rsidR="00916499">
        <w:rPr>
          <w:rStyle w:val="apple-converted-space"/>
          <w:rFonts w:ascii="-webkit-standard" w:eastAsia="Times New Roman" w:hAnsi="-webkit-standard"/>
          <w:color w:val="000000"/>
          <w:sz w:val="27"/>
          <w:szCs w:val="27"/>
        </w:rPr>
        <w:t xml:space="preserve"> </w:t>
      </w:r>
      <w:r w:rsidR="00706C5A" w:rsidRPr="00706C5A">
        <w:rPr>
          <w:rFonts w:ascii="Arial" w:hAnsi="Arial"/>
          <w:sz w:val="20"/>
          <w:szCs w:val="20"/>
        </w:rPr>
        <w:t>directeur exécutif s</w:t>
      </w:r>
      <w:r w:rsidR="00916499" w:rsidRPr="00BD6294">
        <w:rPr>
          <w:rFonts w:ascii="Arial" w:hAnsi="Arial"/>
          <w:sz w:val="20"/>
          <w:szCs w:val="20"/>
        </w:rPr>
        <w:t>ervice e</w:t>
      </w:r>
      <w:r w:rsidR="00706C5A">
        <w:rPr>
          <w:rFonts w:ascii="Arial" w:hAnsi="Arial"/>
          <w:sz w:val="20"/>
          <w:szCs w:val="20"/>
        </w:rPr>
        <w:t>t ventes marché de r</w:t>
      </w:r>
      <w:r w:rsidR="00916499" w:rsidRPr="00DF3E3E">
        <w:rPr>
          <w:rFonts w:ascii="Arial" w:hAnsi="Arial"/>
          <w:sz w:val="20"/>
          <w:szCs w:val="20"/>
        </w:rPr>
        <w:t xml:space="preserve">emplacement - </w:t>
      </w:r>
      <w:r w:rsidR="00916499" w:rsidRPr="00BD6294">
        <w:rPr>
          <w:rFonts w:ascii="Arial" w:hAnsi="Arial"/>
          <w:sz w:val="20"/>
          <w:szCs w:val="20"/>
        </w:rPr>
        <w:t>Agriculture</w:t>
      </w:r>
      <w:r>
        <w:rPr>
          <w:rFonts w:ascii="Arial" w:hAnsi="Arial"/>
          <w:sz w:val="20"/>
          <w:szCs w:val="20"/>
        </w:rPr>
        <w:t xml:space="preserve">, chez Camso. « Cette année, la nouvelle chenille sera rendue publique au Farm Progress Show. </w:t>
      </w:r>
      <w:r w:rsidR="00706C5A">
        <w:rPr>
          <w:rFonts w:ascii="Arial" w:hAnsi="Arial"/>
          <w:sz w:val="20"/>
          <w:szCs w:val="20"/>
        </w:rPr>
        <w:t>P</w:t>
      </w:r>
      <w:r>
        <w:rPr>
          <w:rFonts w:ascii="Arial" w:hAnsi="Arial"/>
          <w:sz w:val="20"/>
          <w:szCs w:val="20"/>
        </w:rPr>
        <w:t xml:space="preserve">our </w:t>
      </w:r>
      <w:r w:rsidR="00DE01F8">
        <w:rPr>
          <w:rFonts w:ascii="Arial" w:hAnsi="Arial"/>
          <w:sz w:val="20"/>
          <w:szCs w:val="20"/>
        </w:rPr>
        <w:t>la découvrir</w:t>
      </w:r>
      <w:r>
        <w:rPr>
          <w:rFonts w:ascii="Arial" w:hAnsi="Arial"/>
          <w:sz w:val="20"/>
          <w:szCs w:val="20"/>
        </w:rPr>
        <w:t xml:space="preserve">, </w:t>
      </w:r>
      <w:r w:rsidR="00706C5A">
        <w:rPr>
          <w:rFonts w:ascii="Arial" w:hAnsi="Arial"/>
          <w:sz w:val="20"/>
          <w:szCs w:val="20"/>
        </w:rPr>
        <w:t>il faut venir</w:t>
      </w:r>
      <w:r w:rsidR="00DF3E3E">
        <w:rPr>
          <w:rFonts w:ascii="Arial" w:hAnsi="Arial"/>
          <w:sz w:val="20"/>
          <w:szCs w:val="20"/>
        </w:rPr>
        <w:t xml:space="preserve"> </w:t>
      </w:r>
      <w:r>
        <w:rPr>
          <w:rFonts w:ascii="Arial" w:hAnsi="Arial"/>
          <w:sz w:val="20"/>
          <w:szCs w:val="20"/>
        </w:rPr>
        <w:t>nous voir au kiosque n</w:t>
      </w:r>
      <w:r>
        <w:rPr>
          <w:rFonts w:ascii="Arial" w:hAnsi="Arial"/>
          <w:sz w:val="20"/>
          <w:szCs w:val="20"/>
          <w:vertAlign w:val="superscript"/>
        </w:rPr>
        <w:t>o </w:t>
      </w:r>
      <w:r>
        <w:rPr>
          <w:rFonts w:ascii="Arial" w:hAnsi="Arial"/>
          <w:sz w:val="20"/>
          <w:szCs w:val="20"/>
        </w:rPr>
        <w:t xml:space="preserve">109 », précise M. Lunkenbein. </w:t>
      </w:r>
    </w:p>
    <w:p w14:paraId="10252A95" w14:textId="77777777" w:rsidR="00DF3E3E" w:rsidRDefault="00DF3E3E">
      <w:pPr>
        <w:spacing w:after="200" w:line="276" w:lineRule="auto"/>
        <w:rPr>
          <w:rFonts w:ascii="Arial" w:hAnsi="Arial"/>
          <w:sz w:val="20"/>
          <w:szCs w:val="20"/>
        </w:rPr>
      </w:pPr>
    </w:p>
    <w:p w14:paraId="179EDDD5" w14:textId="5C468471" w:rsidR="003C119B" w:rsidRPr="00632F47" w:rsidRDefault="00D96284">
      <w:pPr>
        <w:spacing w:after="200" w:line="276" w:lineRule="auto"/>
        <w:rPr>
          <w:rFonts w:ascii="Arial" w:hAnsi="Arial" w:cs="Arial"/>
          <w:sz w:val="20"/>
          <w:szCs w:val="20"/>
        </w:rPr>
      </w:pPr>
      <w:r>
        <w:rPr>
          <w:rFonts w:ascii="Arial" w:hAnsi="Arial"/>
          <w:sz w:val="20"/>
          <w:szCs w:val="20"/>
        </w:rPr>
        <w:t>En plus de cette nouvelle chenille, les visiteurs p</w:t>
      </w:r>
      <w:r w:rsidR="00706C5A">
        <w:rPr>
          <w:rFonts w:ascii="Arial" w:hAnsi="Arial"/>
          <w:sz w:val="20"/>
          <w:szCs w:val="20"/>
        </w:rPr>
        <w:t>ourront</w:t>
      </w:r>
      <w:r>
        <w:rPr>
          <w:rFonts w:ascii="Arial" w:hAnsi="Arial"/>
          <w:sz w:val="20"/>
          <w:szCs w:val="20"/>
        </w:rPr>
        <w:t xml:space="preserve"> en apprendre davantage au sujet du programme de roues et de chenilles remanufacturées et certifiées de Camso, lancé plus tôt en mars 2018. « En tant que chef de file de l'industrie des chenilles, il est important pour nous d’offrir des solutions aux clients qui souhaitent prolonger la vie de leurs roues et de leurs chenilles usagées », affirme M. Lunkenbein. « Avec notre programme, deux possibilités s’offrent aux clients. Ils peuvent retourner leur produit d’origine à leur concessionnaire local afin qu’il soit remanufacturé </w:t>
      </w:r>
      <w:r w:rsidR="00706C5A">
        <w:rPr>
          <w:rFonts w:ascii="Arial" w:hAnsi="Arial"/>
          <w:sz w:val="20"/>
          <w:szCs w:val="20"/>
        </w:rPr>
        <w:t xml:space="preserve">par Camso </w:t>
      </w:r>
      <w:r>
        <w:rPr>
          <w:rFonts w:ascii="Arial" w:hAnsi="Arial"/>
          <w:sz w:val="20"/>
          <w:szCs w:val="20"/>
        </w:rPr>
        <w:t>ou acheter un produit remanufacturé et certifié directement de notre inventaire », conclut M. Lunkenbein.</w:t>
      </w:r>
    </w:p>
    <w:p w14:paraId="7365BF2C" w14:textId="773D6A22" w:rsidR="004017A3" w:rsidRDefault="004017A3" w:rsidP="00632F47">
      <w:pPr>
        <w:spacing w:line="276" w:lineRule="auto"/>
        <w:rPr>
          <w:rFonts w:ascii="Arial" w:hAnsi="Arial" w:cs="Arial"/>
          <w:sz w:val="20"/>
          <w:szCs w:val="20"/>
        </w:rPr>
      </w:pPr>
      <w:r>
        <w:rPr>
          <w:rFonts w:ascii="Arial" w:hAnsi="Arial"/>
          <w:sz w:val="20"/>
          <w:szCs w:val="20"/>
        </w:rPr>
        <w:t xml:space="preserve">En plus du vaste éventail de chenilles, de roues et de systèmes </w:t>
      </w:r>
      <w:r w:rsidR="00706C5A">
        <w:rPr>
          <w:rFonts w:ascii="Arial" w:hAnsi="Arial"/>
          <w:sz w:val="20"/>
          <w:szCs w:val="20"/>
        </w:rPr>
        <w:t>présenté lors</w:t>
      </w:r>
      <w:r>
        <w:rPr>
          <w:rFonts w:ascii="Arial" w:hAnsi="Arial"/>
          <w:sz w:val="20"/>
          <w:szCs w:val="20"/>
        </w:rPr>
        <w:t xml:space="preserve"> </w:t>
      </w:r>
      <w:r w:rsidR="00DF3E3E">
        <w:rPr>
          <w:rFonts w:ascii="Arial" w:hAnsi="Arial"/>
          <w:sz w:val="20"/>
          <w:szCs w:val="20"/>
        </w:rPr>
        <w:t xml:space="preserve">de </w:t>
      </w:r>
      <w:r w:rsidR="00706C5A">
        <w:rPr>
          <w:rFonts w:ascii="Arial" w:hAnsi="Arial"/>
          <w:sz w:val="20"/>
          <w:szCs w:val="20"/>
        </w:rPr>
        <w:t>la foire commerciale</w:t>
      </w:r>
      <w:r>
        <w:rPr>
          <w:rFonts w:ascii="Arial" w:hAnsi="Arial"/>
          <w:sz w:val="20"/>
          <w:szCs w:val="20"/>
        </w:rPr>
        <w:t xml:space="preserve">, Camso mettra en valeur son système de conversion à chenilles (CTS) haute vitesse pour les moissonneuses-batteuses. Le CTS haute vitesse, doté d’une boîte d’entraînement intégrée, permet aux moissonneuses-batteuses d’atteindre des vitesses sur route semblables à celles </w:t>
      </w:r>
      <w:r w:rsidR="00706C5A">
        <w:rPr>
          <w:rFonts w:ascii="Arial" w:hAnsi="Arial"/>
          <w:sz w:val="20"/>
          <w:szCs w:val="20"/>
        </w:rPr>
        <w:t>équipées de</w:t>
      </w:r>
      <w:r>
        <w:rPr>
          <w:rFonts w:ascii="Arial" w:hAnsi="Arial"/>
          <w:sz w:val="20"/>
          <w:szCs w:val="20"/>
        </w:rPr>
        <w:t xml:space="preserve"> roues. </w:t>
      </w:r>
      <w:r w:rsidR="005A4FA1">
        <w:rPr>
          <w:rFonts w:ascii="Arial" w:hAnsi="Arial"/>
          <w:sz w:val="20"/>
          <w:szCs w:val="20"/>
        </w:rPr>
        <w:t xml:space="preserve">Les visiteurs pourront voir le produit à l'œuvre chaque jour à 11 h au cours d’une démonstration en direct sur le terrain. </w:t>
      </w:r>
    </w:p>
    <w:p w14:paraId="0FF39CDD" w14:textId="77777777" w:rsidR="004017A3" w:rsidRDefault="004017A3" w:rsidP="00632F47">
      <w:pPr>
        <w:spacing w:line="276" w:lineRule="auto"/>
        <w:rPr>
          <w:rFonts w:ascii="Arial" w:hAnsi="Arial" w:cs="Arial"/>
          <w:sz w:val="20"/>
          <w:szCs w:val="20"/>
          <w:lang w:val="en-CA"/>
        </w:rPr>
      </w:pPr>
    </w:p>
    <w:p w14:paraId="44B0FC03" w14:textId="0ACDBB75" w:rsidR="004E3F96" w:rsidRPr="00632F47" w:rsidRDefault="005A4FA1" w:rsidP="00632F47">
      <w:pPr>
        <w:spacing w:line="276" w:lineRule="auto"/>
        <w:rPr>
          <w:rFonts w:ascii="Arial" w:hAnsi="Arial" w:cs="Arial"/>
          <w:sz w:val="20"/>
          <w:szCs w:val="20"/>
        </w:rPr>
      </w:pPr>
      <w:r>
        <w:rPr>
          <w:rFonts w:ascii="Arial" w:hAnsi="Arial"/>
          <w:sz w:val="20"/>
          <w:szCs w:val="20"/>
        </w:rPr>
        <w:t>Camso a également établi un partenariat avec Mud Hog pour offrir un système de chenilles monté sur</w:t>
      </w:r>
      <w:r w:rsidR="00DF3E3E">
        <w:rPr>
          <w:rFonts w:ascii="Arial" w:hAnsi="Arial"/>
          <w:sz w:val="20"/>
          <w:szCs w:val="20"/>
        </w:rPr>
        <w:t xml:space="preserve"> leur</w:t>
      </w:r>
      <w:r>
        <w:rPr>
          <w:rFonts w:ascii="Arial" w:hAnsi="Arial"/>
          <w:sz w:val="20"/>
          <w:szCs w:val="20"/>
        </w:rPr>
        <w:t xml:space="preserve"> système d’essieu arrière. </w:t>
      </w:r>
      <w:r w:rsidR="00706C5A">
        <w:rPr>
          <w:rFonts w:ascii="Arial" w:hAnsi="Arial"/>
          <w:sz w:val="20"/>
          <w:szCs w:val="20"/>
        </w:rPr>
        <w:t>Ensemble, i</w:t>
      </w:r>
      <w:r>
        <w:rPr>
          <w:rFonts w:ascii="Arial" w:hAnsi="Arial"/>
          <w:sz w:val="20"/>
          <w:szCs w:val="20"/>
        </w:rPr>
        <w:t xml:space="preserve">ls feront une démonstration du CTS haute vitesse à l’avant d’une moissonneuse-batteuse John Deere S700 </w:t>
      </w:r>
      <w:r w:rsidR="00706C5A">
        <w:rPr>
          <w:rFonts w:ascii="Arial" w:hAnsi="Arial"/>
          <w:sz w:val="20"/>
          <w:szCs w:val="20"/>
        </w:rPr>
        <w:t xml:space="preserve">et de la X-track de </w:t>
      </w:r>
      <w:r>
        <w:rPr>
          <w:rFonts w:ascii="Arial" w:hAnsi="Arial"/>
          <w:sz w:val="20"/>
          <w:szCs w:val="20"/>
        </w:rPr>
        <w:t>Mud Hog</w:t>
      </w:r>
      <w:r w:rsidR="00766E96">
        <w:rPr>
          <w:rFonts w:ascii="Arial" w:hAnsi="Arial"/>
          <w:sz w:val="20"/>
          <w:szCs w:val="20"/>
        </w:rPr>
        <w:t xml:space="preserve"> installée sur un </w:t>
      </w:r>
      <w:r>
        <w:rPr>
          <w:rFonts w:ascii="Arial" w:hAnsi="Arial"/>
          <w:sz w:val="20"/>
          <w:szCs w:val="20"/>
        </w:rPr>
        <w:t xml:space="preserve"> système de conversion à chenilles de Camso</w:t>
      </w:r>
      <w:r w:rsidR="00766E96">
        <w:rPr>
          <w:rFonts w:ascii="Arial" w:hAnsi="Arial"/>
          <w:sz w:val="20"/>
          <w:szCs w:val="20"/>
        </w:rPr>
        <w:t xml:space="preserve"> à l’arrière.</w:t>
      </w:r>
    </w:p>
    <w:p w14:paraId="54C0CB71" w14:textId="178CAAA5" w:rsidR="00786FC6" w:rsidRPr="00632F47" w:rsidRDefault="004F7BCC" w:rsidP="00632F47">
      <w:pPr>
        <w:spacing w:line="276" w:lineRule="auto"/>
        <w:rPr>
          <w:rFonts w:ascii="Arial" w:hAnsi="Arial" w:cs="Arial"/>
          <w:sz w:val="20"/>
          <w:szCs w:val="20"/>
        </w:rPr>
      </w:pPr>
      <w:r>
        <w:rPr>
          <w:rFonts w:ascii="Arial" w:hAnsi="Arial"/>
          <w:sz w:val="20"/>
          <w:szCs w:val="20"/>
        </w:rPr>
        <w:t xml:space="preserve"> </w:t>
      </w:r>
    </w:p>
    <w:p w14:paraId="49ED03C1" w14:textId="57CE369A" w:rsidR="00777368" w:rsidRPr="00632F47" w:rsidRDefault="00F44CCC" w:rsidP="00AE3483">
      <w:pPr>
        <w:spacing w:after="200" w:line="276" w:lineRule="auto"/>
        <w:rPr>
          <w:rFonts w:ascii="Arial" w:hAnsi="Arial" w:cs="Arial"/>
          <w:sz w:val="20"/>
          <w:szCs w:val="20"/>
        </w:rPr>
      </w:pPr>
      <w:r>
        <w:rPr>
          <w:rFonts w:ascii="Arial" w:hAnsi="Arial"/>
          <w:sz w:val="20"/>
          <w:szCs w:val="20"/>
        </w:rPr>
        <w:t xml:space="preserve">D’autres produits de Camso seront exposés </w:t>
      </w:r>
      <w:r w:rsidR="00F23A74">
        <w:rPr>
          <w:rFonts w:ascii="Arial" w:hAnsi="Arial"/>
          <w:sz w:val="20"/>
          <w:szCs w:val="20"/>
        </w:rPr>
        <w:t>à</w:t>
      </w:r>
      <w:bookmarkStart w:id="0" w:name="_GoBack"/>
      <w:bookmarkEnd w:id="0"/>
      <w:r w:rsidR="00F23A74">
        <w:rPr>
          <w:rFonts w:ascii="Arial" w:hAnsi="Arial"/>
          <w:sz w:val="20"/>
          <w:szCs w:val="20"/>
        </w:rPr>
        <w:t xml:space="preserve"> </w:t>
      </w:r>
      <w:r>
        <w:rPr>
          <w:rFonts w:ascii="Arial" w:hAnsi="Arial"/>
          <w:sz w:val="20"/>
          <w:szCs w:val="20"/>
        </w:rPr>
        <w:t xml:space="preserve">divers kiosques de fabricants d’équipement d’origine tout au long </w:t>
      </w:r>
      <w:r w:rsidR="00766E96">
        <w:rPr>
          <w:rFonts w:ascii="Arial" w:hAnsi="Arial"/>
          <w:sz w:val="20"/>
          <w:szCs w:val="20"/>
        </w:rPr>
        <w:t>de l’événement</w:t>
      </w:r>
      <w:r>
        <w:rPr>
          <w:rFonts w:ascii="Arial" w:hAnsi="Arial"/>
          <w:sz w:val="20"/>
          <w:szCs w:val="20"/>
        </w:rPr>
        <w:t xml:space="preserve">, comme la nouvelle moissonneuse-batteuse IDEAL d’AGCO, le tracteur 9RX à chenilles étroites de John Deere et les chariots à grains de Kinze. </w:t>
      </w:r>
    </w:p>
    <w:p w14:paraId="24B5D397" w14:textId="1D1192C1" w:rsidR="0005284E" w:rsidRPr="00632F47" w:rsidRDefault="0005284E" w:rsidP="00AE3483">
      <w:pPr>
        <w:widowControl w:val="0"/>
        <w:tabs>
          <w:tab w:val="left" w:pos="560"/>
          <w:tab w:val="left" w:pos="2552"/>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hAnsi="Arial" w:cs="Arial"/>
          <w:sz w:val="20"/>
          <w:szCs w:val="20"/>
        </w:rPr>
      </w:pPr>
      <w:r>
        <w:rPr>
          <w:rFonts w:ascii="Arial" w:hAnsi="Arial"/>
          <w:sz w:val="20"/>
          <w:szCs w:val="20"/>
        </w:rPr>
        <w:t>Camso se trouvera au kiosque n</w:t>
      </w:r>
      <w:r>
        <w:rPr>
          <w:rFonts w:ascii="Arial" w:hAnsi="Arial"/>
          <w:sz w:val="20"/>
          <w:szCs w:val="20"/>
          <w:vertAlign w:val="superscript"/>
        </w:rPr>
        <w:t>o</w:t>
      </w:r>
      <w:r>
        <w:rPr>
          <w:rFonts w:ascii="Arial" w:hAnsi="Arial"/>
          <w:sz w:val="20"/>
          <w:szCs w:val="20"/>
        </w:rPr>
        <w:t xml:space="preserve"> 109, situé dans le coin nord-ouest </w:t>
      </w:r>
      <w:r w:rsidR="00766E96">
        <w:rPr>
          <w:rFonts w:ascii="Arial" w:hAnsi="Arial"/>
          <w:sz w:val="20"/>
          <w:szCs w:val="20"/>
        </w:rPr>
        <w:t>de la foire commerciale</w:t>
      </w:r>
      <w:r>
        <w:rPr>
          <w:rFonts w:ascii="Arial" w:hAnsi="Arial"/>
          <w:sz w:val="20"/>
          <w:szCs w:val="20"/>
        </w:rPr>
        <w:t xml:space="preserve">. Les représentants de l’entreprise seront disponibles pour répondre aux questions et fournir des renseignements. </w:t>
      </w:r>
    </w:p>
    <w:p w14:paraId="6E82FE7A" w14:textId="77777777" w:rsidR="0005284E" w:rsidRPr="00632F47" w:rsidRDefault="0005284E" w:rsidP="00AC67E7">
      <w:pPr>
        <w:widowControl w:val="0"/>
        <w:tabs>
          <w:tab w:val="left" w:pos="560"/>
          <w:tab w:val="left" w:pos="2552"/>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hAnsi="Arial" w:cs="Arial"/>
          <w:sz w:val="20"/>
          <w:szCs w:val="20"/>
          <w:lang w:val="en-CA"/>
        </w:rPr>
      </w:pPr>
    </w:p>
    <w:p w14:paraId="13320306" w14:textId="09061002" w:rsidR="00412A83" w:rsidRPr="00632F47" w:rsidRDefault="00412A83" w:rsidP="00AC67E7">
      <w:pPr>
        <w:widowControl w:val="0"/>
        <w:tabs>
          <w:tab w:val="left" w:pos="560"/>
          <w:tab w:val="left" w:pos="2552"/>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Arial" w:hAnsi="Arial" w:cs="Arial"/>
        </w:rPr>
      </w:pPr>
      <w:r>
        <w:rPr>
          <w:rFonts w:ascii="Arial" w:hAnsi="Arial"/>
          <w:b/>
          <w:bCs/>
          <w:iCs/>
          <w:sz w:val="20"/>
          <w:szCs w:val="20"/>
        </w:rPr>
        <w:t>À propos de Camso</w:t>
      </w:r>
      <w:r>
        <w:rPr>
          <w:rFonts w:ascii="Arial" w:hAnsi="Arial"/>
          <w:iCs/>
          <w:sz w:val="20"/>
          <w:szCs w:val="20"/>
        </w:rPr>
        <w:br/>
      </w:r>
      <w:r>
        <w:rPr>
          <w:rFonts w:ascii="Arial" w:hAnsi="Arial"/>
          <w:iCs/>
          <w:sz w:val="20"/>
          <w:szCs w:val="20"/>
        </w:rPr>
        <w:br/>
        <w:t>Camso, l’entreprise libérée de la route, est un leader mondial dans la conception, la fabrication et la distribution de pneus hors route, de roues, de chenilles en caoutchouc et de systèmes de trains roulants destinés aux industries de la manutention, de la construction, de l’agriculture et des produits récréatifs. Elle compte plus de 7 500 employés dévoués, qui déploient tous leurs efforts pour ce qui constitue 11 % du marché mondial des pneus et des chenilles, soit le segment hors route. Elle exploite des centres de recherche et de développement à la fine pointe de la technologie, ainsi que des usines de fabrication en Amérique du Nord, en Amérique du Sud, en Europe et en Asie. Camso fournit à d'importants fabricants d’équipement d’origine ses produits sous les noms Camso et Solideal et les distribue dans le marché de remplacement grâce à son réseau mondial de distribution.</w:t>
      </w:r>
      <w:r>
        <w:rPr>
          <w:rFonts w:ascii="Arial" w:hAnsi="Arial"/>
        </w:rPr>
        <w:t xml:space="preserve"> </w:t>
      </w:r>
    </w:p>
    <w:p w14:paraId="00AAB4C8" w14:textId="77777777" w:rsidR="00AC67E7" w:rsidRPr="00937AD7" w:rsidRDefault="00AC67E7" w:rsidP="00AC67E7">
      <w:pPr>
        <w:jc w:val="center"/>
        <w:rPr>
          <w:rFonts w:ascii="Arial" w:hAnsi="Arial" w:cs="Arial"/>
          <w:sz w:val="20"/>
          <w:szCs w:val="20"/>
        </w:rPr>
      </w:pPr>
      <w:r>
        <w:rPr>
          <w:rFonts w:ascii="Arial" w:hAnsi="Arial"/>
          <w:sz w:val="20"/>
          <w:szCs w:val="20"/>
        </w:rPr>
        <w:t>– 30 –</w:t>
      </w:r>
    </w:p>
    <w:p w14:paraId="2FE60797" w14:textId="77777777" w:rsidR="00412A83" w:rsidRPr="00937AD7" w:rsidRDefault="00412A83" w:rsidP="00412A83">
      <w:pPr>
        <w:widowControl w:val="0"/>
        <w:tabs>
          <w:tab w:val="left" w:pos="560"/>
          <w:tab w:val="left" w:pos="2552"/>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CA"/>
        </w:rPr>
      </w:pPr>
    </w:p>
    <w:p w14:paraId="26BE08C5" w14:textId="77777777" w:rsidR="00412A83" w:rsidRPr="00937AD7" w:rsidRDefault="00412A83" w:rsidP="00412A83">
      <w:pPr>
        <w:widowControl w:val="0"/>
        <w:tabs>
          <w:tab w:val="left" w:pos="560"/>
          <w:tab w:val="left" w:pos="2552"/>
          <w:tab w:val="left" w:pos="3360"/>
          <w:tab w:val="left" w:pos="3920"/>
          <w:tab w:val="left" w:pos="4480"/>
          <w:tab w:val="left" w:pos="5040"/>
          <w:tab w:val="left" w:pos="5600"/>
          <w:tab w:val="left" w:pos="6160"/>
          <w:tab w:val="left" w:pos="6720"/>
        </w:tabs>
        <w:autoSpaceDE w:val="0"/>
        <w:autoSpaceDN w:val="0"/>
        <w:adjustRightInd w:val="0"/>
        <w:rPr>
          <w:rFonts w:ascii="Arial" w:hAnsi="Arial" w:cs="Arial"/>
          <w:lang w:val="en-CA"/>
        </w:rPr>
      </w:pPr>
    </w:p>
    <w:p w14:paraId="63633588" w14:textId="77777777" w:rsidR="00AC67E7" w:rsidRPr="00632F47" w:rsidRDefault="00AC67E7" w:rsidP="00AC67E7">
      <w:pPr>
        <w:pStyle w:val="Corpsdetexte"/>
        <w:spacing w:after="0" w:line="240" w:lineRule="auto"/>
        <w:rPr>
          <w:rStyle w:val="Lienhypertexte"/>
          <w:rFonts w:ascii="Arial" w:hAnsi="Arial" w:cs="Arial"/>
          <w:b/>
          <w:sz w:val="20"/>
          <w:szCs w:val="20"/>
          <w:u w:val="none"/>
        </w:rPr>
      </w:pPr>
      <w:r>
        <w:rPr>
          <w:rStyle w:val="Lienhypertexte"/>
          <w:rFonts w:ascii="Arial" w:hAnsi="Arial"/>
          <w:b/>
          <w:color w:val="000000" w:themeColor="text1"/>
          <w:sz w:val="20"/>
          <w:szCs w:val="20"/>
          <w:u w:val="none"/>
        </w:rPr>
        <w:t xml:space="preserve">Pour obtenir des renseignements sur les produits : </w:t>
      </w:r>
    </w:p>
    <w:p w14:paraId="7009A14B" w14:textId="1C41FDF6" w:rsidR="00AC67E7" w:rsidRPr="00632F47" w:rsidRDefault="00AC67E7" w:rsidP="00AC67E7">
      <w:pPr>
        <w:pStyle w:val="Corpsdetexte"/>
        <w:rPr>
          <w:rFonts w:ascii="Arial" w:hAnsi="Arial" w:cs="Arial"/>
          <w:sz w:val="20"/>
          <w:szCs w:val="20"/>
          <w:highlight w:val="yellow"/>
        </w:rPr>
      </w:pPr>
      <w:r>
        <w:rPr>
          <w:rFonts w:ascii="Arial" w:hAnsi="Arial"/>
          <w:sz w:val="20"/>
          <w:szCs w:val="20"/>
        </w:rPr>
        <w:t>Martin Lunkenbein, directeur exécutif, Service et ventes du marché de remplacement – Agriculture</w:t>
      </w:r>
      <w:r>
        <w:rPr>
          <w:rFonts w:ascii="Arial" w:hAnsi="Arial"/>
          <w:sz w:val="20"/>
          <w:szCs w:val="20"/>
        </w:rPr>
        <w:br/>
        <w:t>2633, rue MacPherson</w:t>
      </w:r>
      <w:r>
        <w:rPr>
          <w:rFonts w:ascii="Arial" w:hAnsi="Arial"/>
          <w:sz w:val="20"/>
          <w:szCs w:val="20"/>
        </w:rPr>
        <w:br/>
        <w:t xml:space="preserve">Magog (Québec)  J1X 0E6  CANADA </w:t>
      </w:r>
    </w:p>
    <w:p w14:paraId="3C7DBE92" w14:textId="48A0CCC1" w:rsidR="00AC67E7" w:rsidRPr="00632F47" w:rsidRDefault="00AC67E7" w:rsidP="00AC67E7">
      <w:pPr>
        <w:pStyle w:val="Corpsdetexte"/>
        <w:spacing w:after="0"/>
        <w:rPr>
          <w:rFonts w:ascii="Arial" w:hAnsi="Arial" w:cs="Arial"/>
          <w:sz w:val="20"/>
          <w:szCs w:val="20"/>
        </w:rPr>
      </w:pPr>
      <w:r>
        <w:rPr>
          <w:rFonts w:ascii="Arial" w:hAnsi="Arial"/>
          <w:sz w:val="20"/>
          <w:szCs w:val="20"/>
        </w:rPr>
        <w:t>Tél. : 1-819-869-8016</w:t>
      </w:r>
    </w:p>
    <w:p w14:paraId="3F04B87D" w14:textId="77777777" w:rsidR="00AC67E7" w:rsidRPr="00632F47" w:rsidRDefault="00974903" w:rsidP="00AC67E7">
      <w:pPr>
        <w:rPr>
          <w:rFonts w:ascii="Arial" w:hAnsi="Arial" w:cs="Arial"/>
          <w:color w:val="0000FF"/>
          <w:sz w:val="20"/>
          <w:szCs w:val="20"/>
          <w:u w:val="single"/>
        </w:rPr>
      </w:pPr>
      <w:hyperlink r:id="rId6" w:history="1">
        <w:r w:rsidR="00F83480">
          <w:rPr>
            <w:rStyle w:val="Lienhypertexte"/>
            <w:rFonts w:ascii="Arial" w:hAnsi="Arial"/>
            <w:sz w:val="20"/>
            <w:szCs w:val="20"/>
          </w:rPr>
          <w:t>Martin.Lunkenbein@camso.co</w:t>
        </w:r>
      </w:hyperlink>
      <w:r w:rsidR="00F83480">
        <w:rPr>
          <w:rFonts w:ascii="Arial" w:hAnsi="Arial"/>
          <w:sz w:val="20"/>
          <w:szCs w:val="20"/>
        </w:rPr>
        <w:br/>
      </w:r>
      <w:hyperlink r:id="rId7" w:history="1">
        <w:r w:rsidR="00F83480">
          <w:rPr>
            <w:rStyle w:val="Lienhypertexte"/>
            <w:rFonts w:ascii="Arial" w:hAnsi="Arial"/>
            <w:sz w:val="20"/>
            <w:szCs w:val="20"/>
          </w:rPr>
          <w:t>camso.co</w:t>
        </w:r>
      </w:hyperlink>
      <w:r w:rsidR="00F83480">
        <w:rPr>
          <w:rFonts w:ascii="Arial" w:hAnsi="Arial"/>
          <w:sz w:val="20"/>
          <w:szCs w:val="20"/>
        </w:rPr>
        <w:t xml:space="preserve"> </w:t>
      </w:r>
    </w:p>
    <w:p w14:paraId="332657E5" w14:textId="77777777" w:rsidR="00AC67E7" w:rsidRPr="00937AD7" w:rsidRDefault="00AC67E7" w:rsidP="00AC67E7">
      <w:pPr>
        <w:pStyle w:val="Titre2"/>
        <w:rPr>
          <w:rFonts w:ascii="Arial" w:eastAsiaTheme="minorHAnsi" w:hAnsi="Arial" w:cs="Arial"/>
          <w:bCs w:val="0"/>
          <w:color w:val="auto"/>
          <w:sz w:val="20"/>
          <w:szCs w:val="20"/>
        </w:rPr>
      </w:pPr>
      <w:r>
        <w:rPr>
          <w:rFonts w:ascii="Arial" w:hAnsi="Arial"/>
          <w:bCs w:val="0"/>
          <w:color w:val="auto"/>
          <w:sz w:val="20"/>
          <w:szCs w:val="20"/>
        </w:rPr>
        <w:t>Pour obtenir des renseignements sur l’entreprise :</w:t>
      </w:r>
    </w:p>
    <w:p w14:paraId="6106C6C7" w14:textId="5BDBF283" w:rsidR="00AC67E7" w:rsidRPr="00632F47" w:rsidRDefault="00AC67E7" w:rsidP="00AC67E7">
      <w:pPr>
        <w:pStyle w:val="Corpsdetexte"/>
        <w:rPr>
          <w:rStyle w:val="Lienhypertexte"/>
          <w:rFonts w:ascii="Arial" w:hAnsi="Arial" w:cs="Arial"/>
        </w:rPr>
      </w:pPr>
      <w:r>
        <w:rPr>
          <w:rFonts w:ascii="Arial" w:hAnsi="Arial"/>
          <w:sz w:val="20"/>
          <w:szCs w:val="20"/>
        </w:rPr>
        <w:t>Derek Bradeen, directeur exécutif, Marque, Communications et marketing mondial</w:t>
      </w:r>
      <w:r>
        <w:rPr>
          <w:rFonts w:ascii="Arial" w:hAnsi="Arial"/>
          <w:sz w:val="20"/>
          <w:szCs w:val="20"/>
        </w:rPr>
        <w:br/>
        <w:t>2633, rue MacPherson</w:t>
      </w:r>
      <w:r>
        <w:rPr>
          <w:rFonts w:ascii="Arial" w:hAnsi="Arial"/>
          <w:sz w:val="20"/>
          <w:szCs w:val="20"/>
        </w:rPr>
        <w:br/>
        <w:t>Magog (Québec)  J1X 0E6 CANADA</w:t>
      </w:r>
      <w:r>
        <w:rPr>
          <w:rFonts w:ascii="Arial" w:hAnsi="Arial"/>
          <w:sz w:val="20"/>
          <w:szCs w:val="20"/>
        </w:rPr>
        <w:br/>
        <w:t xml:space="preserve">Tél. : 1-819-869-8019 </w:t>
      </w:r>
      <w:r>
        <w:rPr>
          <w:rFonts w:ascii="Arial" w:hAnsi="Arial"/>
          <w:sz w:val="20"/>
          <w:szCs w:val="20"/>
        </w:rPr>
        <w:br/>
      </w:r>
      <w:hyperlink r:id="rId8" w:history="1">
        <w:r>
          <w:rPr>
            <w:rStyle w:val="Lienhypertexte"/>
            <w:rFonts w:ascii="Arial" w:hAnsi="Arial"/>
            <w:sz w:val="20"/>
            <w:szCs w:val="20"/>
          </w:rPr>
          <w:t>derek.bradeen@camso.co</w:t>
        </w:r>
      </w:hyperlink>
      <w:r>
        <w:br/>
      </w:r>
      <w:hyperlink r:id="rId9" w:history="1">
        <w:r>
          <w:rPr>
            <w:rStyle w:val="Lienhypertexte"/>
            <w:rFonts w:ascii="Arial" w:hAnsi="Arial"/>
            <w:sz w:val="20"/>
            <w:szCs w:val="20"/>
          </w:rPr>
          <w:t>camso.co</w:t>
        </w:r>
      </w:hyperlink>
    </w:p>
    <w:p w14:paraId="5C04B149" w14:textId="77777777" w:rsidR="00075CB3" w:rsidRPr="00632F47" w:rsidRDefault="00075CB3" w:rsidP="00E410AF">
      <w:pPr>
        <w:rPr>
          <w:rFonts w:ascii="Arial" w:hAnsi="Arial" w:cs="Arial"/>
        </w:rPr>
      </w:pPr>
      <w:r>
        <w:rPr>
          <w:rFonts w:ascii="Arial" w:hAnsi="Arial"/>
        </w:rPr>
        <w:t xml:space="preserve">  </w:t>
      </w:r>
    </w:p>
    <w:p w14:paraId="3B121410" w14:textId="77777777" w:rsidR="00043619" w:rsidRPr="00632F47" w:rsidRDefault="00043619">
      <w:pPr>
        <w:rPr>
          <w:rFonts w:ascii="Arial" w:hAnsi="Arial" w:cs="Arial"/>
          <w:lang w:val="en-CA"/>
        </w:rPr>
      </w:pPr>
    </w:p>
    <w:p w14:paraId="3F987BC9" w14:textId="77777777" w:rsidR="0075796F" w:rsidRPr="00632F47" w:rsidRDefault="008B3B5D">
      <w:pPr>
        <w:rPr>
          <w:rFonts w:ascii="Arial" w:hAnsi="Arial" w:cs="Arial"/>
        </w:rPr>
      </w:pPr>
      <w:r>
        <w:rPr>
          <w:rFonts w:ascii="Arial" w:hAnsi="Arial"/>
        </w:rPr>
        <w:t xml:space="preserve"> </w:t>
      </w:r>
    </w:p>
    <w:sectPr w:rsidR="0075796F" w:rsidRPr="00632F4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C4A76" w14:textId="77777777" w:rsidR="00974903" w:rsidRDefault="00974903" w:rsidP="007D2D36">
      <w:r>
        <w:separator/>
      </w:r>
    </w:p>
  </w:endnote>
  <w:endnote w:type="continuationSeparator" w:id="0">
    <w:p w14:paraId="302147DC" w14:textId="77777777" w:rsidR="00974903" w:rsidRDefault="00974903" w:rsidP="007D2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Segoe UI">
    <w:altName w:val="Calibri"/>
    <w:charset w:val="00"/>
    <w:family w:val="swiss"/>
    <w:pitch w:val="variable"/>
    <w:sig w:usb0="E10022FF" w:usb1="C000E47F" w:usb2="00000029" w:usb3="00000000" w:csb0="000001DF" w:csb1="00000000"/>
  </w:font>
  <w:font w:name="-webkit-standard">
    <w:altName w:val="Times New Roman"/>
    <w:panose1 w:val="00000000000000000000"/>
    <w:charset w:val="00"/>
    <w:family w:val="roman"/>
    <w:notTrueType/>
    <w:pitch w:val="default"/>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6901B" w14:textId="77777777" w:rsidR="00974903" w:rsidRDefault="00974903" w:rsidP="007D2D36">
      <w:r>
        <w:separator/>
      </w:r>
    </w:p>
  </w:footnote>
  <w:footnote w:type="continuationSeparator" w:id="0">
    <w:p w14:paraId="64603B83" w14:textId="77777777" w:rsidR="00974903" w:rsidRDefault="00974903" w:rsidP="007D2D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8F4" w14:textId="77777777" w:rsidR="007D2D36" w:rsidRDefault="007D2D36">
    <w:pPr>
      <w:pStyle w:val="En-tte"/>
    </w:pPr>
    <w:r>
      <w:rPr>
        <w:noProof/>
        <w:lang w:val="fr-FR" w:eastAsia="fr-FR"/>
      </w:rPr>
      <w:drawing>
        <wp:anchor distT="0" distB="0" distL="114300" distR="114300" simplePos="0" relativeHeight="251659264" behindDoc="1" locked="0" layoutInCell="1" allowOverlap="1" wp14:anchorId="6ABB3DC9" wp14:editId="2C3E4048">
          <wp:simplePos x="0" y="0"/>
          <wp:positionH relativeFrom="page">
            <wp:posOffset>14687</wp:posOffset>
          </wp:positionH>
          <wp:positionV relativeFrom="page">
            <wp:posOffset>259080</wp:posOffset>
          </wp:positionV>
          <wp:extent cx="7911383" cy="1310640"/>
          <wp:effectExtent l="0" t="0" r="0" b="381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rotWithShape="1">
                  <a:blip r:embed="rId1">
                    <a:extLst>
                      <a:ext uri="{28A0092B-C50C-407E-A947-70E740481C1C}">
                        <a14:useLocalDpi xmlns:a14="http://schemas.microsoft.com/office/drawing/2010/main" val="0"/>
                      </a:ext>
                    </a:extLst>
                  </a:blip>
                  <a:srcRect b="19368"/>
                  <a:stretch/>
                </pic:blipFill>
                <pic:spPr bwMode="auto">
                  <a:xfrm>
                    <a:off x="0" y="0"/>
                    <a:ext cx="7916731" cy="13115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3E1"/>
    <w:rsid w:val="000049BA"/>
    <w:rsid w:val="00025D1F"/>
    <w:rsid w:val="00043619"/>
    <w:rsid w:val="0005284E"/>
    <w:rsid w:val="000543E1"/>
    <w:rsid w:val="00054AD1"/>
    <w:rsid w:val="00075CB3"/>
    <w:rsid w:val="000B2DF5"/>
    <w:rsid w:val="000B5AC5"/>
    <w:rsid w:val="000F319F"/>
    <w:rsid w:val="001250D3"/>
    <w:rsid w:val="001507F4"/>
    <w:rsid w:val="001601BF"/>
    <w:rsid w:val="001631A7"/>
    <w:rsid w:val="00182542"/>
    <w:rsid w:val="00186320"/>
    <w:rsid w:val="001B627E"/>
    <w:rsid w:val="001D1337"/>
    <w:rsid w:val="001D3C06"/>
    <w:rsid w:val="001E5605"/>
    <w:rsid w:val="0022758C"/>
    <w:rsid w:val="0023626D"/>
    <w:rsid w:val="00240F32"/>
    <w:rsid w:val="00245E26"/>
    <w:rsid w:val="00270B61"/>
    <w:rsid w:val="002B550B"/>
    <w:rsid w:val="002D2ECC"/>
    <w:rsid w:val="002D48E1"/>
    <w:rsid w:val="002D7EEC"/>
    <w:rsid w:val="002F4DE9"/>
    <w:rsid w:val="00306707"/>
    <w:rsid w:val="00321BFF"/>
    <w:rsid w:val="00332A9E"/>
    <w:rsid w:val="00373A11"/>
    <w:rsid w:val="00373F94"/>
    <w:rsid w:val="003A74CE"/>
    <w:rsid w:val="003C119B"/>
    <w:rsid w:val="003C5E58"/>
    <w:rsid w:val="003F5888"/>
    <w:rsid w:val="004017A3"/>
    <w:rsid w:val="00412A83"/>
    <w:rsid w:val="004935FF"/>
    <w:rsid w:val="00494E51"/>
    <w:rsid w:val="004B583E"/>
    <w:rsid w:val="004B7E77"/>
    <w:rsid w:val="004C28B8"/>
    <w:rsid w:val="004E3F96"/>
    <w:rsid w:val="004E7CDF"/>
    <w:rsid w:val="004F239A"/>
    <w:rsid w:val="004F4A76"/>
    <w:rsid w:val="004F7BCC"/>
    <w:rsid w:val="00506F38"/>
    <w:rsid w:val="0052772A"/>
    <w:rsid w:val="00564ABB"/>
    <w:rsid w:val="00573E3B"/>
    <w:rsid w:val="00586010"/>
    <w:rsid w:val="005A4FA1"/>
    <w:rsid w:val="005A5FF7"/>
    <w:rsid w:val="005C69F1"/>
    <w:rsid w:val="005D5FA1"/>
    <w:rsid w:val="00602442"/>
    <w:rsid w:val="00632F47"/>
    <w:rsid w:val="00643378"/>
    <w:rsid w:val="00643B6C"/>
    <w:rsid w:val="006527C9"/>
    <w:rsid w:val="00666EC0"/>
    <w:rsid w:val="00684465"/>
    <w:rsid w:val="00690190"/>
    <w:rsid w:val="006A0CBE"/>
    <w:rsid w:val="006C7B15"/>
    <w:rsid w:val="00706C5A"/>
    <w:rsid w:val="00745349"/>
    <w:rsid w:val="00754050"/>
    <w:rsid w:val="0075796F"/>
    <w:rsid w:val="00766E96"/>
    <w:rsid w:val="00770112"/>
    <w:rsid w:val="00774123"/>
    <w:rsid w:val="00777368"/>
    <w:rsid w:val="00784F9F"/>
    <w:rsid w:val="00786FC6"/>
    <w:rsid w:val="007A23B6"/>
    <w:rsid w:val="007A7F42"/>
    <w:rsid w:val="007B66B9"/>
    <w:rsid w:val="007C4A41"/>
    <w:rsid w:val="007D2D36"/>
    <w:rsid w:val="007E3B70"/>
    <w:rsid w:val="007E4EDD"/>
    <w:rsid w:val="0080683D"/>
    <w:rsid w:val="008077B5"/>
    <w:rsid w:val="00811F93"/>
    <w:rsid w:val="00816227"/>
    <w:rsid w:val="00844AEB"/>
    <w:rsid w:val="00865A85"/>
    <w:rsid w:val="008B1EDB"/>
    <w:rsid w:val="008B3B5D"/>
    <w:rsid w:val="008D63D8"/>
    <w:rsid w:val="008E002A"/>
    <w:rsid w:val="00916499"/>
    <w:rsid w:val="00916F5B"/>
    <w:rsid w:val="0092126D"/>
    <w:rsid w:val="00923AF4"/>
    <w:rsid w:val="009250B1"/>
    <w:rsid w:val="00931B19"/>
    <w:rsid w:val="00937AD7"/>
    <w:rsid w:val="00945CD7"/>
    <w:rsid w:val="00961F21"/>
    <w:rsid w:val="00974903"/>
    <w:rsid w:val="0099666A"/>
    <w:rsid w:val="009A3706"/>
    <w:rsid w:val="009C55D5"/>
    <w:rsid w:val="009C78E3"/>
    <w:rsid w:val="009D3C80"/>
    <w:rsid w:val="00A13C2F"/>
    <w:rsid w:val="00A82DA7"/>
    <w:rsid w:val="00A94269"/>
    <w:rsid w:val="00AB41E0"/>
    <w:rsid w:val="00AC67E7"/>
    <w:rsid w:val="00AD536F"/>
    <w:rsid w:val="00AE3483"/>
    <w:rsid w:val="00B10C41"/>
    <w:rsid w:val="00B26085"/>
    <w:rsid w:val="00B64B4A"/>
    <w:rsid w:val="00B9299A"/>
    <w:rsid w:val="00BC1C28"/>
    <w:rsid w:val="00BC6DFB"/>
    <w:rsid w:val="00BD6294"/>
    <w:rsid w:val="00C40643"/>
    <w:rsid w:val="00C9077A"/>
    <w:rsid w:val="00C928F3"/>
    <w:rsid w:val="00CB4C67"/>
    <w:rsid w:val="00CE39B8"/>
    <w:rsid w:val="00CF5987"/>
    <w:rsid w:val="00CF6227"/>
    <w:rsid w:val="00D418C7"/>
    <w:rsid w:val="00D81227"/>
    <w:rsid w:val="00D8497F"/>
    <w:rsid w:val="00D96284"/>
    <w:rsid w:val="00DC5574"/>
    <w:rsid w:val="00DE01F8"/>
    <w:rsid w:val="00DE6B85"/>
    <w:rsid w:val="00DF3E3E"/>
    <w:rsid w:val="00DF72E8"/>
    <w:rsid w:val="00E01075"/>
    <w:rsid w:val="00E06B86"/>
    <w:rsid w:val="00E2520C"/>
    <w:rsid w:val="00E410AF"/>
    <w:rsid w:val="00E43861"/>
    <w:rsid w:val="00E4706C"/>
    <w:rsid w:val="00E5073A"/>
    <w:rsid w:val="00E54F68"/>
    <w:rsid w:val="00E61A78"/>
    <w:rsid w:val="00E6688F"/>
    <w:rsid w:val="00E77D25"/>
    <w:rsid w:val="00E82D97"/>
    <w:rsid w:val="00ED0A3F"/>
    <w:rsid w:val="00ED0CE1"/>
    <w:rsid w:val="00EE1C7C"/>
    <w:rsid w:val="00EE4230"/>
    <w:rsid w:val="00EE5FE0"/>
    <w:rsid w:val="00EE6ADC"/>
    <w:rsid w:val="00F07DFE"/>
    <w:rsid w:val="00F23A74"/>
    <w:rsid w:val="00F2679A"/>
    <w:rsid w:val="00F44CCC"/>
    <w:rsid w:val="00F53EA9"/>
    <w:rsid w:val="00F833EA"/>
    <w:rsid w:val="00F83480"/>
    <w:rsid w:val="00FF01B9"/>
    <w:rsid w:val="00FF6E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C7E37"/>
  <w15:chartTrackingRefBased/>
  <w15:docId w15:val="{EF380CC7-D0D5-4D3C-8908-FB1A3401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AEB"/>
    <w:rPr>
      <w:rFonts w:ascii="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AC67E7"/>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12A83"/>
    <w:rPr>
      <w:rFonts w:ascii="Times New Roman" w:hAnsi="Times New Roman" w:cs="Times New Roman" w:hint="default"/>
      <w:color w:val="0000FF"/>
      <w:u w:val="single"/>
    </w:rPr>
  </w:style>
  <w:style w:type="character" w:customStyle="1" w:styleId="Titre2Car">
    <w:name w:val="Titre 2 Car"/>
    <w:basedOn w:val="Policepardfaut"/>
    <w:link w:val="Titre2"/>
    <w:uiPriority w:val="9"/>
    <w:rsid w:val="00AC67E7"/>
    <w:rPr>
      <w:rFonts w:asciiTheme="majorHAnsi" w:eastAsiaTheme="majorEastAsia" w:hAnsiTheme="majorHAnsi" w:cstheme="majorBidi"/>
      <w:b/>
      <w:bCs/>
      <w:color w:val="5B9BD5" w:themeColor="accent1"/>
      <w:sz w:val="26"/>
      <w:szCs w:val="26"/>
      <w:lang w:val="fr-CA"/>
    </w:rPr>
  </w:style>
  <w:style w:type="paragraph" w:styleId="Corpsdetexte">
    <w:name w:val="Body Text"/>
    <w:basedOn w:val="Normal"/>
    <w:link w:val="CorpsdetexteCar"/>
    <w:uiPriority w:val="99"/>
    <w:unhideWhenUsed/>
    <w:rsid w:val="00AC67E7"/>
    <w:pPr>
      <w:spacing w:after="120" w:line="276" w:lineRule="auto"/>
    </w:pPr>
    <w:rPr>
      <w:rFonts w:asciiTheme="minorHAnsi" w:hAnsiTheme="minorHAnsi" w:cstheme="minorBidi"/>
      <w:sz w:val="22"/>
      <w:szCs w:val="22"/>
      <w:lang w:eastAsia="en-US"/>
    </w:rPr>
  </w:style>
  <w:style w:type="character" w:customStyle="1" w:styleId="CorpsdetexteCar">
    <w:name w:val="Corps de texte Car"/>
    <w:basedOn w:val="Policepardfaut"/>
    <w:link w:val="Corpsdetexte"/>
    <w:uiPriority w:val="99"/>
    <w:rsid w:val="00AC67E7"/>
    <w:rPr>
      <w:lang w:val="fr-CA"/>
    </w:rPr>
  </w:style>
  <w:style w:type="paragraph" w:styleId="En-tte">
    <w:name w:val="header"/>
    <w:basedOn w:val="Normal"/>
    <w:link w:val="En-tteCar"/>
    <w:uiPriority w:val="99"/>
    <w:unhideWhenUsed/>
    <w:rsid w:val="007D2D36"/>
    <w:pPr>
      <w:tabs>
        <w:tab w:val="center" w:pos="4680"/>
        <w:tab w:val="right" w:pos="9360"/>
      </w:tabs>
    </w:pPr>
    <w:rPr>
      <w:rFonts w:asciiTheme="minorHAnsi" w:hAnsiTheme="minorHAnsi" w:cstheme="minorBidi"/>
      <w:sz w:val="22"/>
      <w:szCs w:val="22"/>
      <w:lang w:eastAsia="en-US"/>
    </w:rPr>
  </w:style>
  <w:style w:type="character" w:customStyle="1" w:styleId="En-tteCar">
    <w:name w:val="En-tête Car"/>
    <w:basedOn w:val="Policepardfaut"/>
    <w:link w:val="En-tte"/>
    <w:uiPriority w:val="99"/>
    <w:rsid w:val="007D2D36"/>
  </w:style>
  <w:style w:type="paragraph" w:styleId="Pieddepage">
    <w:name w:val="footer"/>
    <w:basedOn w:val="Normal"/>
    <w:link w:val="PieddepageCar"/>
    <w:uiPriority w:val="99"/>
    <w:unhideWhenUsed/>
    <w:rsid w:val="007D2D36"/>
    <w:pPr>
      <w:tabs>
        <w:tab w:val="center" w:pos="4680"/>
        <w:tab w:val="right" w:pos="9360"/>
      </w:tabs>
    </w:pPr>
    <w:rPr>
      <w:rFonts w:asciiTheme="minorHAnsi" w:hAnsiTheme="minorHAnsi" w:cstheme="minorBidi"/>
      <w:sz w:val="22"/>
      <w:szCs w:val="22"/>
      <w:lang w:eastAsia="en-US"/>
    </w:rPr>
  </w:style>
  <w:style w:type="character" w:customStyle="1" w:styleId="PieddepageCar">
    <w:name w:val="Pied de page Car"/>
    <w:basedOn w:val="Policepardfaut"/>
    <w:link w:val="Pieddepage"/>
    <w:uiPriority w:val="99"/>
    <w:rsid w:val="007D2D36"/>
  </w:style>
  <w:style w:type="paragraph" w:styleId="Textedebulles">
    <w:name w:val="Balloon Text"/>
    <w:basedOn w:val="Normal"/>
    <w:link w:val="TextedebullesCar"/>
    <w:uiPriority w:val="99"/>
    <w:semiHidden/>
    <w:unhideWhenUsed/>
    <w:rsid w:val="00573E3B"/>
    <w:rPr>
      <w:rFonts w:ascii="Segoe UI" w:hAnsi="Segoe UI" w:cs="Segoe UI"/>
      <w:sz w:val="18"/>
      <w:szCs w:val="18"/>
      <w:lang w:eastAsia="en-US"/>
    </w:rPr>
  </w:style>
  <w:style w:type="character" w:customStyle="1" w:styleId="TextedebullesCar">
    <w:name w:val="Texte de bulles Car"/>
    <w:basedOn w:val="Policepardfaut"/>
    <w:link w:val="Textedebulles"/>
    <w:uiPriority w:val="99"/>
    <w:semiHidden/>
    <w:rsid w:val="00573E3B"/>
    <w:rPr>
      <w:rFonts w:ascii="Segoe UI" w:hAnsi="Segoe UI" w:cs="Segoe UI"/>
      <w:sz w:val="18"/>
      <w:szCs w:val="18"/>
    </w:rPr>
  </w:style>
  <w:style w:type="character" w:styleId="Marquedecommentaire">
    <w:name w:val="annotation reference"/>
    <w:basedOn w:val="Policepardfaut"/>
    <w:uiPriority w:val="99"/>
    <w:semiHidden/>
    <w:unhideWhenUsed/>
    <w:rsid w:val="00240F32"/>
    <w:rPr>
      <w:sz w:val="16"/>
      <w:szCs w:val="16"/>
    </w:rPr>
  </w:style>
  <w:style w:type="paragraph" w:styleId="Commentaire">
    <w:name w:val="annotation text"/>
    <w:basedOn w:val="Normal"/>
    <w:link w:val="CommentaireCar"/>
    <w:uiPriority w:val="99"/>
    <w:semiHidden/>
    <w:unhideWhenUsed/>
    <w:rsid w:val="00240F32"/>
    <w:rPr>
      <w:rFonts w:ascii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240F32"/>
    <w:rPr>
      <w:sz w:val="20"/>
      <w:szCs w:val="20"/>
    </w:rPr>
  </w:style>
  <w:style w:type="paragraph" w:styleId="Objetducommentaire">
    <w:name w:val="annotation subject"/>
    <w:basedOn w:val="Commentaire"/>
    <w:next w:val="Commentaire"/>
    <w:link w:val="ObjetducommentaireCar"/>
    <w:uiPriority w:val="99"/>
    <w:semiHidden/>
    <w:unhideWhenUsed/>
    <w:rsid w:val="00240F32"/>
    <w:rPr>
      <w:b/>
      <w:bCs/>
    </w:rPr>
  </w:style>
  <w:style w:type="character" w:customStyle="1" w:styleId="ObjetducommentaireCar">
    <w:name w:val="Objet du commentaire Car"/>
    <w:basedOn w:val="CommentaireCar"/>
    <w:link w:val="Objetducommentaire"/>
    <w:uiPriority w:val="99"/>
    <w:semiHidden/>
    <w:rsid w:val="00240F32"/>
    <w:rPr>
      <w:b/>
      <w:bCs/>
      <w:sz w:val="20"/>
      <w:szCs w:val="20"/>
    </w:rPr>
  </w:style>
  <w:style w:type="character" w:styleId="lev">
    <w:name w:val="Strong"/>
    <w:basedOn w:val="Policepardfaut"/>
    <w:uiPriority w:val="22"/>
    <w:qFormat/>
    <w:rsid w:val="00961F21"/>
    <w:rPr>
      <w:b/>
      <w:bCs/>
    </w:rPr>
  </w:style>
  <w:style w:type="paragraph" w:styleId="Rvision">
    <w:name w:val="Revision"/>
    <w:hidden/>
    <w:uiPriority w:val="99"/>
    <w:semiHidden/>
    <w:rsid w:val="00EE4230"/>
    <w:rPr>
      <w:rFonts w:ascii="Times New Roman" w:hAnsi="Times New Roman" w:cs="Times New Roman"/>
      <w:sz w:val="24"/>
      <w:szCs w:val="24"/>
      <w:lang w:eastAsia="fr-FR"/>
    </w:rPr>
  </w:style>
  <w:style w:type="character" w:customStyle="1" w:styleId="apple-converted-space">
    <w:name w:val="apple-converted-space"/>
    <w:basedOn w:val="Policepardfaut"/>
    <w:rsid w:val="00916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72188">
      <w:bodyDiv w:val="1"/>
      <w:marLeft w:val="0"/>
      <w:marRight w:val="0"/>
      <w:marTop w:val="0"/>
      <w:marBottom w:val="0"/>
      <w:divBdr>
        <w:top w:val="none" w:sz="0" w:space="0" w:color="auto"/>
        <w:left w:val="none" w:sz="0" w:space="0" w:color="auto"/>
        <w:bottom w:val="none" w:sz="0" w:space="0" w:color="auto"/>
        <w:right w:val="none" w:sz="0" w:space="0" w:color="auto"/>
      </w:divBdr>
    </w:div>
    <w:div w:id="550461474">
      <w:bodyDiv w:val="1"/>
      <w:marLeft w:val="0"/>
      <w:marRight w:val="0"/>
      <w:marTop w:val="0"/>
      <w:marBottom w:val="0"/>
      <w:divBdr>
        <w:top w:val="none" w:sz="0" w:space="0" w:color="auto"/>
        <w:left w:val="none" w:sz="0" w:space="0" w:color="auto"/>
        <w:bottom w:val="none" w:sz="0" w:space="0" w:color="auto"/>
        <w:right w:val="none" w:sz="0" w:space="0" w:color="auto"/>
      </w:divBdr>
    </w:div>
    <w:div w:id="576980185">
      <w:bodyDiv w:val="1"/>
      <w:marLeft w:val="0"/>
      <w:marRight w:val="0"/>
      <w:marTop w:val="0"/>
      <w:marBottom w:val="0"/>
      <w:divBdr>
        <w:top w:val="none" w:sz="0" w:space="0" w:color="auto"/>
        <w:left w:val="none" w:sz="0" w:space="0" w:color="auto"/>
        <w:bottom w:val="none" w:sz="0" w:space="0" w:color="auto"/>
        <w:right w:val="none" w:sz="0" w:space="0" w:color="auto"/>
      </w:divBdr>
    </w:div>
    <w:div w:id="1314749847">
      <w:bodyDiv w:val="1"/>
      <w:marLeft w:val="0"/>
      <w:marRight w:val="0"/>
      <w:marTop w:val="0"/>
      <w:marBottom w:val="0"/>
      <w:divBdr>
        <w:top w:val="none" w:sz="0" w:space="0" w:color="auto"/>
        <w:left w:val="none" w:sz="0" w:space="0" w:color="auto"/>
        <w:bottom w:val="none" w:sz="0" w:space="0" w:color="auto"/>
        <w:right w:val="none" w:sz="0" w:space="0" w:color="auto"/>
      </w:divBdr>
    </w:div>
    <w:div w:id="1395395538">
      <w:bodyDiv w:val="1"/>
      <w:marLeft w:val="0"/>
      <w:marRight w:val="0"/>
      <w:marTop w:val="0"/>
      <w:marBottom w:val="0"/>
      <w:divBdr>
        <w:top w:val="none" w:sz="0" w:space="0" w:color="auto"/>
        <w:left w:val="none" w:sz="0" w:space="0" w:color="auto"/>
        <w:bottom w:val="none" w:sz="0" w:space="0" w:color="auto"/>
        <w:right w:val="none" w:sz="0" w:space="0" w:color="auto"/>
      </w:divBdr>
    </w:div>
    <w:div w:id="1584417245">
      <w:bodyDiv w:val="1"/>
      <w:marLeft w:val="0"/>
      <w:marRight w:val="0"/>
      <w:marTop w:val="0"/>
      <w:marBottom w:val="0"/>
      <w:divBdr>
        <w:top w:val="none" w:sz="0" w:space="0" w:color="auto"/>
        <w:left w:val="none" w:sz="0" w:space="0" w:color="auto"/>
        <w:bottom w:val="none" w:sz="0" w:space="0" w:color="auto"/>
        <w:right w:val="none" w:sz="0" w:space="0" w:color="auto"/>
      </w:divBdr>
    </w:div>
    <w:div w:id="1902524556">
      <w:bodyDiv w:val="1"/>
      <w:marLeft w:val="0"/>
      <w:marRight w:val="0"/>
      <w:marTop w:val="0"/>
      <w:marBottom w:val="0"/>
      <w:divBdr>
        <w:top w:val="none" w:sz="0" w:space="0" w:color="auto"/>
        <w:left w:val="none" w:sz="0" w:space="0" w:color="auto"/>
        <w:bottom w:val="none" w:sz="0" w:space="0" w:color="auto"/>
        <w:right w:val="none" w:sz="0" w:space="0" w:color="auto"/>
      </w:divBdr>
    </w:div>
    <w:div w:id="211085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Martin.Lunkenbein@camso.co" TargetMode="External"/><Relationship Id="rId7" Type="http://schemas.openxmlformats.org/officeDocument/2006/relationships/hyperlink" Target="http://www.camso.co/fr/accueil" TargetMode="External"/><Relationship Id="rId8" Type="http://schemas.openxmlformats.org/officeDocument/2006/relationships/hyperlink" Target="mailto:derek.bradeen@camso.co" TargetMode="External"/><Relationship Id="rId9" Type="http://schemas.openxmlformats.org/officeDocument/2006/relationships/hyperlink" Target="http://www.camso.co/fr/accueil"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707</Words>
  <Characters>3894</Characters>
  <Application>Microsoft Macintosh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Hodson</dc:creator>
  <cp:keywords/>
  <dc:description/>
  <cp:lastModifiedBy>Natalie Deslauriers</cp:lastModifiedBy>
  <cp:revision>4</cp:revision>
  <cp:lastPrinted>2018-08-15T20:07:00Z</cp:lastPrinted>
  <dcterms:created xsi:type="dcterms:W3CDTF">2018-08-15T20:36:00Z</dcterms:created>
  <dcterms:modified xsi:type="dcterms:W3CDTF">2018-08-15T20:37:00Z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2018-08-15 10:23:50 AM</vt:lpwstr>
  </property>
</Properties>
</file>